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98355" w14:textId="18588151" w:rsidR="000C69EA" w:rsidRPr="00BF5CC4" w:rsidRDefault="000C69EA" w:rsidP="00292242">
      <w:pPr>
        <w:jc w:val="center"/>
        <w:rPr>
          <w:rFonts w:cstheme="minorHAnsi"/>
          <w:sz w:val="32"/>
          <w:szCs w:val="32"/>
        </w:rPr>
      </w:pPr>
      <w:r w:rsidRPr="00BF5CC4">
        <w:rPr>
          <w:rFonts w:cstheme="minorHAnsi"/>
          <w:sz w:val="32"/>
          <w:szCs w:val="32"/>
        </w:rPr>
        <w:t>COMPTE-RENDU</w:t>
      </w:r>
    </w:p>
    <w:p w14:paraId="5B664EFC" w14:textId="7BD89897" w:rsidR="000C69EA" w:rsidRPr="00BF5CC4" w:rsidRDefault="000C69EA" w:rsidP="00292242">
      <w:pPr>
        <w:jc w:val="center"/>
        <w:rPr>
          <w:rFonts w:cstheme="minorHAnsi"/>
          <w:sz w:val="28"/>
          <w:szCs w:val="28"/>
        </w:rPr>
      </w:pPr>
      <w:r w:rsidRPr="00BF5CC4">
        <w:rPr>
          <w:rFonts w:cstheme="minorHAnsi"/>
          <w:sz w:val="32"/>
          <w:szCs w:val="32"/>
        </w:rPr>
        <w:t>REUNION LANCEMENT DU 13 JUIN 2023</w:t>
      </w:r>
    </w:p>
    <w:p w14:paraId="026049BA" w14:textId="29812B49" w:rsidR="000C69EA" w:rsidRPr="00BF5CC4" w:rsidRDefault="000C69EA" w:rsidP="00292242">
      <w:pPr>
        <w:jc w:val="center"/>
        <w:rPr>
          <w:rFonts w:cstheme="minorHAnsi"/>
          <w:sz w:val="32"/>
          <w:szCs w:val="32"/>
        </w:rPr>
      </w:pPr>
      <w:r w:rsidRPr="00BF5CC4">
        <w:rPr>
          <w:rFonts w:cstheme="minorHAnsi"/>
          <w:sz w:val="32"/>
          <w:szCs w:val="32"/>
        </w:rPr>
        <w:t>NDL 2024</w:t>
      </w:r>
    </w:p>
    <w:p w14:paraId="42F91E1E" w14:textId="77777777" w:rsidR="000C69EA" w:rsidRPr="00BF5CC4" w:rsidRDefault="000C69EA" w:rsidP="00292242">
      <w:pPr>
        <w:jc w:val="center"/>
        <w:rPr>
          <w:rFonts w:cstheme="minorHAnsi"/>
          <w:sz w:val="32"/>
          <w:szCs w:val="32"/>
        </w:rPr>
      </w:pPr>
      <w:r w:rsidRPr="00BF5CC4">
        <w:rPr>
          <w:rFonts w:cstheme="minorHAnsi"/>
          <w:sz w:val="32"/>
          <w:szCs w:val="32"/>
        </w:rPr>
        <w:t>Date 18 au 21 janvier 2024</w:t>
      </w:r>
    </w:p>
    <w:p w14:paraId="6A052B8E" w14:textId="77777777" w:rsidR="000C69EA" w:rsidRPr="00BF5CC4" w:rsidRDefault="000C69EA" w:rsidP="00292242">
      <w:pPr>
        <w:jc w:val="center"/>
        <w:rPr>
          <w:rFonts w:cstheme="minorHAnsi"/>
          <w:sz w:val="32"/>
          <w:szCs w:val="32"/>
        </w:rPr>
      </w:pPr>
      <w:r w:rsidRPr="00BF5CC4">
        <w:rPr>
          <w:rFonts w:cstheme="minorHAnsi"/>
          <w:sz w:val="32"/>
          <w:szCs w:val="32"/>
        </w:rPr>
        <w:t>Thème : Le corps</w:t>
      </w:r>
    </w:p>
    <w:p w14:paraId="24072C02" w14:textId="77777777" w:rsidR="000C69EA" w:rsidRPr="00BF5CC4" w:rsidRDefault="000C69EA" w:rsidP="00292242">
      <w:pPr>
        <w:rPr>
          <w:rFonts w:cstheme="minorHAnsi"/>
          <w:sz w:val="28"/>
          <w:szCs w:val="28"/>
        </w:rPr>
      </w:pPr>
      <w:r w:rsidRPr="00BF5CC4">
        <w:rPr>
          <w:rFonts w:cstheme="minorHAnsi"/>
          <w:sz w:val="28"/>
          <w:szCs w:val="28"/>
        </w:rPr>
        <w:t xml:space="preserve">PRESENTS : </w:t>
      </w:r>
    </w:p>
    <w:p w14:paraId="376E0FBC" w14:textId="249EC7CD" w:rsidR="000C69EA" w:rsidRPr="00BF5CC4" w:rsidRDefault="000C69EA" w:rsidP="00292242">
      <w:pPr>
        <w:rPr>
          <w:rFonts w:cstheme="minorHAnsi"/>
          <w:sz w:val="24"/>
          <w:szCs w:val="24"/>
        </w:rPr>
      </w:pPr>
      <w:r w:rsidRPr="00BF5CC4">
        <w:rPr>
          <w:rFonts w:cstheme="minorHAnsi"/>
          <w:sz w:val="24"/>
          <w:szCs w:val="24"/>
        </w:rPr>
        <w:t xml:space="preserve">Marie-Hélène Boll – Verneuil / Vanessa Barrier – Vaux / Rachel Boureille – Magnanville / Sylvia Schneider – Mantes-La-Jolie / Emmanuel Deslandes </w:t>
      </w:r>
      <w:r w:rsidRPr="00C51E44">
        <w:rPr>
          <w:rFonts w:cstheme="minorHAnsi"/>
          <w:sz w:val="24"/>
          <w:szCs w:val="24"/>
        </w:rPr>
        <w:t>+ 3 agents</w:t>
      </w:r>
      <w:r w:rsidRPr="00BF5CC4">
        <w:rPr>
          <w:rFonts w:cstheme="minorHAnsi"/>
          <w:sz w:val="24"/>
          <w:szCs w:val="24"/>
        </w:rPr>
        <w:t xml:space="preserve"> – Aubergenville / Gabrielle Rousselle – Vernouillet / Arnaud Bouquet – Carrières-Sous-Poissy / Rachel Briest - Limay / Léa </w:t>
      </w:r>
      <w:proofErr w:type="spellStart"/>
      <w:r w:rsidRPr="00BF5CC4">
        <w:rPr>
          <w:rFonts w:cstheme="minorHAnsi"/>
          <w:sz w:val="24"/>
          <w:szCs w:val="24"/>
        </w:rPr>
        <w:t>L</w:t>
      </w:r>
      <w:r w:rsidR="00096A48">
        <w:rPr>
          <w:rFonts w:cstheme="minorHAnsi"/>
          <w:sz w:val="24"/>
          <w:szCs w:val="24"/>
        </w:rPr>
        <w:t>a</w:t>
      </w:r>
      <w:r w:rsidRPr="00BF5CC4">
        <w:rPr>
          <w:rFonts w:cstheme="minorHAnsi"/>
          <w:sz w:val="24"/>
          <w:szCs w:val="24"/>
        </w:rPr>
        <w:t>m</w:t>
      </w:r>
      <w:r w:rsidR="00207625">
        <w:rPr>
          <w:rFonts w:cstheme="minorHAnsi"/>
          <w:sz w:val="24"/>
          <w:szCs w:val="24"/>
        </w:rPr>
        <w:t>é</w:t>
      </w:r>
      <w:r w:rsidRPr="00BF5CC4">
        <w:rPr>
          <w:rFonts w:cstheme="minorHAnsi"/>
          <w:sz w:val="24"/>
          <w:szCs w:val="24"/>
        </w:rPr>
        <w:t>rant</w:t>
      </w:r>
      <w:proofErr w:type="spellEnd"/>
      <w:r w:rsidRPr="00BF5CC4">
        <w:rPr>
          <w:rFonts w:cstheme="minorHAnsi"/>
          <w:sz w:val="24"/>
          <w:szCs w:val="24"/>
        </w:rPr>
        <w:t xml:space="preserve"> – Buchelay / Cécile Bondy – Les Mureaux / Daniele </w:t>
      </w:r>
      <w:proofErr w:type="spellStart"/>
      <w:r w:rsidRPr="00BF5CC4">
        <w:rPr>
          <w:rFonts w:cstheme="minorHAnsi"/>
          <w:sz w:val="24"/>
          <w:szCs w:val="24"/>
        </w:rPr>
        <w:t>Farcy</w:t>
      </w:r>
      <w:proofErr w:type="spellEnd"/>
      <w:r w:rsidRPr="00BF5CC4">
        <w:rPr>
          <w:rFonts w:cstheme="minorHAnsi"/>
          <w:sz w:val="24"/>
          <w:szCs w:val="24"/>
        </w:rPr>
        <w:t xml:space="preserve"> – </w:t>
      </w:r>
      <w:proofErr w:type="spellStart"/>
      <w:r w:rsidRPr="00BF5CC4">
        <w:rPr>
          <w:rFonts w:cstheme="minorHAnsi"/>
          <w:sz w:val="24"/>
          <w:szCs w:val="24"/>
        </w:rPr>
        <w:t>Mézy</w:t>
      </w:r>
      <w:proofErr w:type="spellEnd"/>
      <w:r w:rsidRPr="00BF5CC4">
        <w:rPr>
          <w:rFonts w:cstheme="minorHAnsi"/>
          <w:sz w:val="24"/>
          <w:szCs w:val="24"/>
        </w:rPr>
        <w:t xml:space="preserve"> sur Seine / Hélène Antoine + Cyril </w:t>
      </w:r>
      <w:proofErr w:type="spellStart"/>
      <w:r w:rsidRPr="00BF5CC4">
        <w:rPr>
          <w:rFonts w:cstheme="minorHAnsi"/>
          <w:sz w:val="24"/>
          <w:szCs w:val="24"/>
        </w:rPr>
        <w:t>Maurin</w:t>
      </w:r>
      <w:proofErr w:type="spellEnd"/>
      <w:r w:rsidRPr="00BF5CC4">
        <w:rPr>
          <w:rFonts w:cstheme="minorHAnsi"/>
          <w:sz w:val="24"/>
          <w:szCs w:val="24"/>
        </w:rPr>
        <w:t xml:space="preserve"> – CRD (</w:t>
      </w:r>
      <w:proofErr w:type="spellStart"/>
      <w:r w:rsidRPr="00BF5CC4">
        <w:rPr>
          <w:rFonts w:cstheme="minorHAnsi"/>
          <w:sz w:val="24"/>
          <w:szCs w:val="24"/>
        </w:rPr>
        <w:t>mantes-La-Jolie</w:t>
      </w:r>
      <w:proofErr w:type="spellEnd"/>
      <w:r w:rsidRPr="00BF5CC4">
        <w:rPr>
          <w:rFonts w:cstheme="minorHAnsi"/>
          <w:sz w:val="24"/>
          <w:szCs w:val="24"/>
        </w:rPr>
        <w:t xml:space="preserve">) /Jennifer Martin – Mantes-La ville / Julia Goncalves – Mantes La ville / Elodie Lacordaire – Rosny sur Seine / </w:t>
      </w:r>
      <w:r w:rsidRPr="00BF5CC4">
        <w:rPr>
          <w:rFonts w:cstheme="minorHAnsi"/>
          <w:sz w:val="24"/>
          <w:szCs w:val="24"/>
          <w:lang w:eastAsia="fr-FR"/>
          <w14:ligatures w14:val="none"/>
        </w:rPr>
        <w:t xml:space="preserve">Gwenaëlle Kerhoas - Conflans Sainte Honorine / Marina Koenig – Orgeval /Cécilia </w:t>
      </w:r>
      <w:proofErr w:type="spellStart"/>
      <w:r w:rsidRPr="00BF5CC4">
        <w:rPr>
          <w:rFonts w:cstheme="minorHAnsi"/>
          <w:sz w:val="24"/>
          <w:szCs w:val="24"/>
          <w:lang w:eastAsia="fr-FR"/>
          <w14:ligatures w14:val="none"/>
        </w:rPr>
        <w:t>Charbi</w:t>
      </w:r>
      <w:proofErr w:type="spellEnd"/>
      <w:r w:rsidRPr="00BF5CC4">
        <w:rPr>
          <w:rFonts w:cstheme="minorHAnsi"/>
          <w:sz w:val="24"/>
          <w:szCs w:val="24"/>
          <w:lang w:eastAsia="fr-FR"/>
          <w14:ligatures w14:val="none"/>
        </w:rPr>
        <w:t>- Aulnay-Sur Mauldre</w:t>
      </w:r>
    </w:p>
    <w:p w14:paraId="06D5CB57" w14:textId="77777777" w:rsidR="000C69EA" w:rsidRPr="00BF5CC4" w:rsidRDefault="000C69EA" w:rsidP="00292242">
      <w:pPr>
        <w:rPr>
          <w:rFonts w:cstheme="minorHAnsi"/>
          <w:sz w:val="24"/>
          <w:szCs w:val="24"/>
        </w:rPr>
      </w:pPr>
      <w:r w:rsidRPr="00BF5CC4">
        <w:rPr>
          <w:rFonts w:cstheme="minorHAnsi"/>
          <w:sz w:val="24"/>
          <w:szCs w:val="24"/>
        </w:rPr>
        <w:t>EXCUSES :</w:t>
      </w:r>
    </w:p>
    <w:p w14:paraId="2D2A79FF" w14:textId="5196ED7F" w:rsidR="000C69EA" w:rsidRPr="00BF5CC4" w:rsidRDefault="000C69EA" w:rsidP="00292242">
      <w:pPr>
        <w:rPr>
          <w:rFonts w:cstheme="minorHAnsi"/>
          <w:sz w:val="24"/>
          <w:szCs w:val="24"/>
        </w:rPr>
      </w:pPr>
      <w:r w:rsidRPr="00BF5CC4">
        <w:rPr>
          <w:rFonts w:cstheme="minorHAnsi"/>
          <w:sz w:val="24"/>
          <w:szCs w:val="24"/>
        </w:rPr>
        <w:t xml:space="preserve">Marie-Anne Châtelain – Villennes / Bérengère Augusta – Issou / Mylaphone </w:t>
      </w:r>
      <w:proofErr w:type="spellStart"/>
      <w:r w:rsidRPr="00BF5CC4">
        <w:rPr>
          <w:rFonts w:cstheme="minorHAnsi"/>
          <w:sz w:val="24"/>
          <w:szCs w:val="24"/>
        </w:rPr>
        <w:t>Luangkham</w:t>
      </w:r>
      <w:proofErr w:type="spellEnd"/>
      <w:r w:rsidRPr="00BF5CC4">
        <w:rPr>
          <w:rFonts w:cstheme="minorHAnsi"/>
          <w:sz w:val="24"/>
          <w:szCs w:val="24"/>
        </w:rPr>
        <w:t xml:space="preserve"> -Mantes- La-Jolie / Marjory Picou – Epône / Karine Babouhot – Guerville / Saïda El Mansouri – Gargenville / Isabelle Botter (DAC) + 1 bibliothécaire – Meulan</w:t>
      </w:r>
    </w:p>
    <w:p w14:paraId="04748EA8" w14:textId="77777777" w:rsidR="000C69EA" w:rsidRPr="00BF5CC4" w:rsidRDefault="000C69EA" w:rsidP="00292242">
      <w:pPr>
        <w:rPr>
          <w:rFonts w:cstheme="minorHAnsi"/>
          <w:sz w:val="24"/>
          <w:szCs w:val="24"/>
        </w:rPr>
      </w:pPr>
    </w:p>
    <w:p w14:paraId="1306A739" w14:textId="0D465212" w:rsidR="000C69EA" w:rsidRPr="00BF5CC4" w:rsidRDefault="000C69EA" w:rsidP="00292242">
      <w:pPr>
        <w:rPr>
          <w:rFonts w:cstheme="minorHAnsi"/>
          <w:sz w:val="24"/>
          <w:szCs w:val="24"/>
        </w:rPr>
      </w:pPr>
      <w:r w:rsidRPr="00BF5CC4">
        <w:rPr>
          <w:rFonts w:cstheme="minorHAnsi"/>
          <w:sz w:val="24"/>
          <w:szCs w:val="24"/>
        </w:rPr>
        <w:t xml:space="preserve">ORDRE DU JOUR : </w:t>
      </w:r>
    </w:p>
    <w:p w14:paraId="41191221" w14:textId="1C702E93" w:rsidR="000C69EA" w:rsidRPr="00BF5CC4" w:rsidRDefault="000C69EA" w:rsidP="00292242">
      <w:pPr>
        <w:pStyle w:val="Paragraphedeliste"/>
        <w:numPr>
          <w:ilvl w:val="0"/>
          <w:numId w:val="4"/>
        </w:numPr>
        <w:rPr>
          <w:rFonts w:cstheme="minorHAnsi"/>
          <w:sz w:val="24"/>
          <w:szCs w:val="24"/>
        </w:rPr>
      </w:pPr>
      <w:r w:rsidRPr="00BF5CC4">
        <w:rPr>
          <w:rFonts w:cstheme="minorHAnsi"/>
          <w:sz w:val="24"/>
          <w:szCs w:val="24"/>
        </w:rPr>
        <w:t>Rappel du rôle de la coordination</w:t>
      </w:r>
    </w:p>
    <w:p w14:paraId="0815A110" w14:textId="57B6AD48" w:rsidR="000C69EA" w:rsidRPr="00BF5CC4" w:rsidRDefault="000C69EA" w:rsidP="00292242">
      <w:pPr>
        <w:pStyle w:val="Paragraphedeliste"/>
        <w:numPr>
          <w:ilvl w:val="0"/>
          <w:numId w:val="4"/>
        </w:numPr>
        <w:rPr>
          <w:rFonts w:cstheme="minorHAnsi"/>
          <w:sz w:val="24"/>
          <w:szCs w:val="24"/>
        </w:rPr>
      </w:pPr>
      <w:r w:rsidRPr="00BF5CC4">
        <w:rPr>
          <w:rFonts w:cstheme="minorHAnsi"/>
          <w:sz w:val="24"/>
          <w:szCs w:val="24"/>
        </w:rPr>
        <w:t>Co-financement</w:t>
      </w:r>
    </w:p>
    <w:p w14:paraId="0F5F03C7" w14:textId="77777777" w:rsidR="0005656E" w:rsidRDefault="000C69EA" w:rsidP="0005656E">
      <w:pPr>
        <w:pStyle w:val="Paragraphedeliste"/>
        <w:numPr>
          <w:ilvl w:val="0"/>
          <w:numId w:val="4"/>
        </w:numPr>
        <w:rPr>
          <w:rFonts w:cstheme="minorHAnsi"/>
          <w:sz w:val="24"/>
          <w:szCs w:val="24"/>
        </w:rPr>
      </w:pPr>
      <w:r w:rsidRPr="00BF5CC4">
        <w:rPr>
          <w:rFonts w:cstheme="minorHAnsi"/>
          <w:sz w:val="24"/>
          <w:szCs w:val="24"/>
        </w:rPr>
        <w:t>Communication</w:t>
      </w:r>
    </w:p>
    <w:p w14:paraId="4A3F8622" w14:textId="284237AF" w:rsidR="000C69EA" w:rsidRDefault="000C69EA" w:rsidP="0005656E">
      <w:pPr>
        <w:pStyle w:val="Paragraphedeliste"/>
        <w:numPr>
          <w:ilvl w:val="0"/>
          <w:numId w:val="4"/>
        </w:numPr>
        <w:rPr>
          <w:rFonts w:cstheme="minorHAnsi"/>
          <w:sz w:val="24"/>
          <w:szCs w:val="24"/>
        </w:rPr>
      </w:pPr>
      <w:r w:rsidRPr="0005656E">
        <w:rPr>
          <w:rFonts w:cstheme="minorHAnsi"/>
          <w:sz w:val="24"/>
          <w:szCs w:val="24"/>
        </w:rPr>
        <w:t xml:space="preserve">Idées, échanges de contacts </w:t>
      </w:r>
    </w:p>
    <w:p w14:paraId="3D2263A0" w14:textId="6BD21F8D" w:rsidR="0005656E" w:rsidRPr="0005656E" w:rsidRDefault="0005656E" w:rsidP="0005656E">
      <w:pPr>
        <w:pStyle w:val="Paragraphedeliste"/>
        <w:numPr>
          <w:ilvl w:val="0"/>
          <w:numId w:val="4"/>
        </w:numPr>
        <w:rPr>
          <w:rFonts w:cstheme="minorHAnsi"/>
          <w:sz w:val="24"/>
          <w:szCs w:val="24"/>
        </w:rPr>
      </w:pPr>
      <w:r>
        <w:rPr>
          <w:rFonts w:cstheme="minorHAnsi"/>
          <w:sz w:val="24"/>
          <w:szCs w:val="24"/>
        </w:rPr>
        <w:t xml:space="preserve">Divers </w:t>
      </w:r>
    </w:p>
    <w:p w14:paraId="5031C8C9" w14:textId="77777777" w:rsidR="000C69EA" w:rsidRPr="00BF5CC4" w:rsidRDefault="000C69EA" w:rsidP="00292242">
      <w:pPr>
        <w:rPr>
          <w:rFonts w:cstheme="minorHAnsi"/>
          <w:sz w:val="24"/>
          <w:szCs w:val="24"/>
        </w:rPr>
      </w:pPr>
    </w:p>
    <w:p w14:paraId="20F0A56E" w14:textId="33DE18F9" w:rsidR="000C69EA" w:rsidRPr="00BF5CC4" w:rsidRDefault="00BF5CC4" w:rsidP="00292242">
      <w:pPr>
        <w:rPr>
          <w:rFonts w:cstheme="minorHAnsi"/>
          <w:sz w:val="28"/>
          <w:szCs w:val="28"/>
        </w:rPr>
      </w:pPr>
      <w:r w:rsidRPr="00BF5CC4">
        <w:rPr>
          <w:rFonts w:cstheme="minorHAnsi"/>
          <w:sz w:val="28"/>
          <w:szCs w:val="28"/>
        </w:rPr>
        <w:t xml:space="preserve">RÔLE DE </w:t>
      </w:r>
      <w:r w:rsidR="000C69EA" w:rsidRPr="00BF5CC4">
        <w:rPr>
          <w:rFonts w:cstheme="minorHAnsi"/>
          <w:sz w:val="28"/>
          <w:szCs w:val="28"/>
        </w:rPr>
        <w:t>LA COORDINATION :</w:t>
      </w:r>
    </w:p>
    <w:p w14:paraId="467E08B5" w14:textId="77777777" w:rsidR="00BF5CC4" w:rsidRPr="00BF5CC4" w:rsidRDefault="00BF5CC4" w:rsidP="00292242">
      <w:pPr>
        <w:numPr>
          <w:ilvl w:val="0"/>
          <w:numId w:val="5"/>
        </w:numPr>
        <w:spacing w:after="0" w:line="240" w:lineRule="auto"/>
        <w:ind w:left="1166"/>
        <w:contextualSpacing/>
        <w:rPr>
          <w:rFonts w:eastAsia="Times New Roman" w:cstheme="minorHAnsi"/>
          <w:kern w:val="0"/>
          <w:sz w:val="24"/>
          <w:szCs w:val="24"/>
          <w:lang w:eastAsia="fr-FR"/>
          <w14:ligatures w14:val="none"/>
        </w:rPr>
      </w:pPr>
      <w:r w:rsidRPr="00BF5CC4">
        <w:rPr>
          <w:rFonts w:eastAsia="+mn-ea" w:cstheme="minorHAnsi"/>
          <w:color w:val="000000"/>
          <w:kern w:val="24"/>
          <w:sz w:val="24"/>
          <w:szCs w:val="24"/>
          <w:lang w:eastAsia="fr-FR"/>
          <w14:ligatures w14:val="none"/>
        </w:rPr>
        <w:t>Un co-financement</w:t>
      </w:r>
    </w:p>
    <w:p w14:paraId="6C20CF62" w14:textId="77777777" w:rsidR="00BF5CC4" w:rsidRPr="00BF5CC4" w:rsidRDefault="00BF5CC4" w:rsidP="00292242">
      <w:pPr>
        <w:numPr>
          <w:ilvl w:val="0"/>
          <w:numId w:val="5"/>
        </w:numPr>
        <w:spacing w:after="0" w:line="240" w:lineRule="auto"/>
        <w:ind w:left="1166"/>
        <w:contextualSpacing/>
        <w:rPr>
          <w:rFonts w:eastAsia="Times New Roman" w:cstheme="minorHAnsi"/>
          <w:kern w:val="0"/>
          <w:sz w:val="24"/>
          <w:szCs w:val="24"/>
          <w:lang w:eastAsia="fr-FR"/>
          <w14:ligatures w14:val="none"/>
        </w:rPr>
      </w:pPr>
      <w:r w:rsidRPr="00BF5CC4">
        <w:rPr>
          <w:rFonts w:eastAsia="+mn-ea" w:cstheme="minorHAnsi"/>
          <w:color w:val="000000"/>
          <w:kern w:val="24"/>
          <w:sz w:val="24"/>
          <w:szCs w:val="24"/>
          <w:lang w:eastAsia="fr-FR"/>
          <w14:ligatures w14:val="none"/>
        </w:rPr>
        <w:t>Des outils de communication communs à toutes les bibliothèques du territoire</w:t>
      </w:r>
    </w:p>
    <w:p w14:paraId="41C0D551" w14:textId="77777777" w:rsidR="00BF5CC4" w:rsidRPr="00BF5CC4" w:rsidRDefault="00BF5CC4" w:rsidP="00292242">
      <w:pPr>
        <w:numPr>
          <w:ilvl w:val="0"/>
          <w:numId w:val="5"/>
        </w:numPr>
        <w:spacing w:after="0" w:line="240" w:lineRule="auto"/>
        <w:ind w:left="1166"/>
        <w:contextualSpacing/>
        <w:rPr>
          <w:rFonts w:eastAsia="Times New Roman" w:cstheme="minorHAnsi"/>
          <w:kern w:val="0"/>
          <w:sz w:val="24"/>
          <w:szCs w:val="24"/>
          <w:lang w:eastAsia="fr-FR"/>
          <w14:ligatures w14:val="none"/>
        </w:rPr>
      </w:pPr>
      <w:r w:rsidRPr="00BF5CC4">
        <w:rPr>
          <w:rFonts w:eastAsia="+mn-ea" w:cstheme="minorHAnsi"/>
          <w:color w:val="000000"/>
          <w:kern w:val="24"/>
          <w:sz w:val="24"/>
          <w:szCs w:val="24"/>
          <w:lang w:eastAsia="fr-FR"/>
          <w14:ligatures w14:val="none"/>
        </w:rPr>
        <w:t>Un teaser et une visibilité sur les réseaux sociaux, dans la presse et les radios locales.</w:t>
      </w:r>
    </w:p>
    <w:p w14:paraId="1DC461DD" w14:textId="77777777" w:rsidR="00BF5CC4" w:rsidRPr="00BF5CC4" w:rsidRDefault="00BF5CC4" w:rsidP="00292242">
      <w:pPr>
        <w:numPr>
          <w:ilvl w:val="0"/>
          <w:numId w:val="5"/>
        </w:numPr>
        <w:spacing w:after="0" w:line="240" w:lineRule="auto"/>
        <w:ind w:left="1166"/>
        <w:contextualSpacing/>
        <w:rPr>
          <w:rFonts w:eastAsia="Times New Roman" w:cstheme="minorHAnsi"/>
          <w:kern w:val="0"/>
          <w:sz w:val="24"/>
          <w:szCs w:val="24"/>
          <w:lang w:eastAsia="fr-FR"/>
          <w14:ligatures w14:val="none"/>
        </w:rPr>
      </w:pPr>
      <w:r w:rsidRPr="00BF5CC4">
        <w:rPr>
          <w:rFonts w:eastAsia="+mn-ea" w:cstheme="minorHAnsi"/>
          <w:color w:val="000000"/>
          <w:kern w:val="24"/>
          <w:sz w:val="24"/>
          <w:szCs w:val="24"/>
          <w:lang w:eastAsia="fr-FR"/>
          <w14:ligatures w14:val="none"/>
        </w:rPr>
        <w:t>Des échanges entre bibliothécaires pour trouver des idées, partagés des propositions de prestataires approuvés.</w:t>
      </w:r>
    </w:p>
    <w:p w14:paraId="11EB222C" w14:textId="77777777" w:rsidR="00BF5CC4" w:rsidRPr="00BF5CC4" w:rsidRDefault="00BF5CC4" w:rsidP="00292242">
      <w:pPr>
        <w:numPr>
          <w:ilvl w:val="0"/>
          <w:numId w:val="5"/>
        </w:numPr>
        <w:spacing w:after="0" w:line="240" w:lineRule="auto"/>
        <w:ind w:left="1166"/>
        <w:contextualSpacing/>
        <w:rPr>
          <w:rFonts w:eastAsia="Times New Roman" w:cstheme="minorHAnsi"/>
          <w:kern w:val="0"/>
          <w:sz w:val="24"/>
          <w:szCs w:val="24"/>
          <w:lang w:eastAsia="fr-FR"/>
          <w14:ligatures w14:val="none"/>
        </w:rPr>
      </w:pPr>
      <w:r w:rsidRPr="00BF5CC4">
        <w:rPr>
          <w:rFonts w:eastAsia="+mn-ea" w:cstheme="minorHAnsi"/>
          <w:color w:val="000000"/>
          <w:kern w:val="24"/>
          <w:sz w:val="24"/>
          <w:szCs w:val="24"/>
          <w:lang w:eastAsia="fr-FR"/>
          <w14:ligatures w14:val="none"/>
        </w:rPr>
        <w:t>Un appui en cas de difficulté.</w:t>
      </w:r>
    </w:p>
    <w:p w14:paraId="048A9F05" w14:textId="77777777" w:rsidR="00BF5CC4" w:rsidRPr="00BF5CC4" w:rsidRDefault="00BF5CC4" w:rsidP="00292242">
      <w:pPr>
        <w:numPr>
          <w:ilvl w:val="0"/>
          <w:numId w:val="5"/>
        </w:numPr>
        <w:spacing w:after="0" w:line="240" w:lineRule="auto"/>
        <w:ind w:left="1166"/>
        <w:contextualSpacing/>
        <w:rPr>
          <w:rFonts w:eastAsia="Times New Roman" w:cstheme="minorHAnsi"/>
          <w:kern w:val="0"/>
          <w:sz w:val="24"/>
          <w:szCs w:val="24"/>
          <w:lang w:eastAsia="fr-FR"/>
          <w14:ligatures w14:val="none"/>
        </w:rPr>
      </w:pPr>
      <w:r w:rsidRPr="00BF5CC4">
        <w:rPr>
          <w:rFonts w:eastAsia="+mn-ea" w:cstheme="minorHAnsi"/>
          <w:color w:val="000000"/>
          <w:kern w:val="24"/>
          <w:sz w:val="24"/>
          <w:szCs w:val="24"/>
          <w:lang w:eastAsia="fr-FR"/>
          <w14:ligatures w14:val="none"/>
        </w:rPr>
        <w:t xml:space="preserve">Un bilan pour améliorer la coordination </w:t>
      </w:r>
    </w:p>
    <w:p w14:paraId="51CAD656" w14:textId="77777777" w:rsidR="00BF5CC4" w:rsidRDefault="00BF5CC4" w:rsidP="00292242">
      <w:pPr>
        <w:rPr>
          <w:rFonts w:cstheme="minorHAnsi"/>
          <w:sz w:val="28"/>
          <w:szCs w:val="28"/>
        </w:rPr>
      </w:pPr>
    </w:p>
    <w:p w14:paraId="06C6195F" w14:textId="5BFB4675" w:rsidR="00BF5CC4" w:rsidRPr="00BF5CC4" w:rsidRDefault="00BF5CC4" w:rsidP="00292242">
      <w:pPr>
        <w:rPr>
          <w:rFonts w:cstheme="minorHAnsi"/>
          <w:sz w:val="28"/>
          <w:szCs w:val="28"/>
        </w:rPr>
      </w:pPr>
      <w:r>
        <w:rPr>
          <w:rFonts w:cstheme="minorHAnsi"/>
          <w:sz w:val="28"/>
          <w:szCs w:val="28"/>
        </w:rPr>
        <w:t xml:space="preserve">CO-FINANCEMENT : </w:t>
      </w:r>
    </w:p>
    <w:p w14:paraId="02324E36" w14:textId="0652F46D" w:rsidR="00E92D26" w:rsidRDefault="00BF5CC4" w:rsidP="00292242">
      <w:pPr>
        <w:suppressAutoHyphens/>
        <w:autoSpaceDN w:val="0"/>
        <w:spacing w:after="0" w:line="240" w:lineRule="auto"/>
        <w:textAlignment w:val="baseline"/>
        <w:rPr>
          <w:rFonts w:cstheme="minorHAnsi"/>
          <w:sz w:val="24"/>
          <w:szCs w:val="24"/>
        </w:rPr>
      </w:pPr>
      <w:r>
        <w:rPr>
          <w:rFonts w:cstheme="minorHAnsi"/>
          <w:sz w:val="24"/>
          <w:szCs w:val="24"/>
        </w:rPr>
        <w:t>Le</w:t>
      </w:r>
      <w:r w:rsidR="00E92D26">
        <w:rPr>
          <w:rFonts w:cstheme="minorHAnsi"/>
          <w:sz w:val="24"/>
          <w:szCs w:val="24"/>
        </w:rPr>
        <w:t xml:space="preserve"> co-financement est proposé pour </w:t>
      </w:r>
      <w:r w:rsidR="00E92D26" w:rsidRPr="00B034F5">
        <w:rPr>
          <w:rFonts w:cstheme="minorHAnsi"/>
          <w:b/>
          <w:bCs/>
          <w:sz w:val="24"/>
          <w:szCs w:val="24"/>
        </w:rPr>
        <w:t>une</w:t>
      </w:r>
      <w:r w:rsidR="00E92D26">
        <w:rPr>
          <w:rFonts w:cstheme="minorHAnsi"/>
          <w:sz w:val="24"/>
          <w:szCs w:val="24"/>
        </w:rPr>
        <w:t xml:space="preserve"> action par bibliothèque. Si une compagnie assure 2 prestations pour une bibliothèque, une seule prestation sera financée.</w:t>
      </w:r>
    </w:p>
    <w:p w14:paraId="4B0741B4" w14:textId="1108ABCC" w:rsidR="000C69EA" w:rsidRPr="00BF5CC4" w:rsidRDefault="00E92D26" w:rsidP="00292242">
      <w:pPr>
        <w:suppressAutoHyphens/>
        <w:autoSpaceDN w:val="0"/>
        <w:spacing w:after="0" w:line="240" w:lineRule="auto"/>
        <w:textAlignment w:val="baseline"/>
        <w:rPr>
          <w:rFonts w:cstheme="minorHAnsi"/>
          <w:sz w:val="24"/>
          <w:szCs w:val="24"/>
        </w:rPr>
      </w:pPr>
      <w:r>
        <w:rPr>
          <w:rFonts w:cstheme="minorHAnsi"/>
          <w:sz w:val="24"/>
          <w:szCs w:val="24"/>
        </w:rPr>
        <w:t xml:space="preserve">La hauteur du co-financement </w:t>
      </w:r>
      <w:r w:rsidR="000C69EA" w:rsidRPr="00BF5CC4">
        <w:rPr>
          <w:rFonts w:cstheme="minorHAnsi"/>
          <w:sz w:val="24"/>
          <w:szCs w:val="24"/>
        </w:rPr>
        <w:t>dépend</w:t>
      </w:r>
      <w:r>
        <w:rPr>
          <w:rFonts w:cstheme="minorHAnsi"/>
          <w:sz w:val="24"/>
          <w:szCs w:val="24"/>
        </w:rPr>
        <w:t xml:space="preserve"> de la</w:t>
      </w:r>
      <w:r w:rsidR="000C69EA" w:rsidRPr="00BF5CC4">
        <w:rPr>
          <w:rFonts w:cstheme="minorHAnsi"/>
          <w:sz w:val="24"/>
          <w:szCs w:val="24"/>
        </w:rPr>
        <w:t xml:space="preserve"> taille commune</w:t>
      </w:r>
      <w:r>
        <w:rPr>
          <w:rFonts w:cstheme="minorHAnsi"/>
          <w:sz w:val="24"/>
          <w:szCs w:val="24"/>
        </w:rPr>
        <w:t xml:space="preserve">. Pourcentage du reste à charge : </w:t>
      </w:r>
    </w:p>
    <w:p w14:paraId="707080F0" w14:textId="735BA001" w:rsidR="000C69EA" w:rsidRPr="00E92D26" w:rsidRDefault="000C69EA" w:rsidP="00292242">
      <w:pPr>
        <w:pStyle w:val="Paragraphedeliste"/>
        <w:numPr>
          <w:ilvl w:val="0"/>
          <w:numId w:val="4"/>
        </w:numPr>
        <w:suppressAutoHyphens/>
        <w:autoSpaceDN w:val="0"/>
        <w:spacing w:after="0" w:line="240" w:lineRule="auto"/>
        <w:textAlignment w:val="baseline"/>
        <w:rPr>
          <w:rFonts w:eastAsia="Times New Roman" w:cstheme="minorHAnsi"/>
          <w:sz w:val="24"/>
          <w:szCs w:val="24"/>
        </w:rPr>
      </w:pPr>
      <w:r w:rsidRPr="00E92D26">
        <w:rPr>
          <w:rFonts w:eastAsia="Times New Roman" w:cstheme="minorHAnsi"/>
          <w:sz w:val="24"/>
          <w:szCs w:val="24"/>
        </w:rPr>
        <w:t>Commune de 100 à 1500 habitants : 25% du coût de l’action</w:t>
      </w:r>
    </w:p>
    <w:p w14:paraId="270F5C45" w14:textId="718834ED" w:rsidR="000C69EA" w:rsidRPr="00E92D26" w:rsidRDefault="000C69EA" w:rsidP="00292242">
      <w:pPr>
        <w:pStyle w:val="Paragraphedeliste"/>
        <w:numPr>
          <w:ilvl w:val="0"/>
          <w:numId w:val="4"/>
        </w:numPr>
        <w:suppressAutoHyphens/>
        <w:autoSpaceDN w:val="0"/>
        <w:spacing w:after="0" w:line="240" w:lineRule="auto"/>
        <w:textAlignment w:val="baseline"/>
        <w:rPr>
          <w:rFonts w:eastAsia="Times New Roman" w:cstheme="minorHAnsi"/>
          <w:sz w:val="24"/>
          <w:szCs w:val="24"/>
        </w:rPr>
      </w:pPr>
      <w:r w:rsidRPr="00E92D26">
        <w:rPr>
          <w:rFonts w:eastAsia="Times New Roman" w:cstheme="minorHAnsi"/>
          <w:sz w:val="24"/>
          <w:szCs w:val="24"/>
        </w:rPr>
        <w:t>Commune de 1501 à 5000 habitants : 40% du coût de l’action</w:t>
      </w:r>
    </w:p>
    <w:p w14:paraId="135377E5" w14:textId="5673377C" w:rsidR="000C69EA" w:rsidRPr="00E92D26" w:rsidRDefault="000C69EA" w:rsidP="00292242">
      <w:pPr>
        <w:pStyle w:val="Paragraphedeliste"/>
        <w:numPr>
          <w:ilvl w:val="0"/>
          <w:numId w:val="4"/>
        </w:numPr>
        <w:suppressAutoHyphens/>
        <w:autoSpaceDN w:val="0"/>
        <w:spacing w:after="0" w:line="240" w:lineRule="auto"/>
        <w:textAlignment w:val="baseline"/>
        <w:rPr>
          <w:rFonts w:eastAsia="Times New Roman" w:cstheme="minorHAnsi"/>
          <w:sz w:val="24"/>
          <w:szCs w:val="24"/>
        </w:rPr>
      </w:pPr>
      <w:r w:rsidRPr="00E92D26">
        <w:rPr>
          <w:rFonts w:eastAsia="Times New Roman" w:cstheme="minorHAnsi"/>
          <w:sz w:val="24"/>
          <w:szCs w:val="24"/>
        </w:rPr>
        <w:t>Commune de 5001 à plus de 45000 habitants : 65% du coût de l’action</w:t>
      </w:r>
    </w:p>
    <w:p w14:paraId="06E3D04F" w14:textId="77777777" w:rsidR="00E92D26" w:rsidRPr="00E92D26" w:rsidRDefault="00E92D26" w:rsidP="00292242">
      <w:pPr>
        <w:suppressAutoHyphens/>
        <w:autoSpaceDN w:val="0"/>
        <w:spacing w:after="0" w:line="240" w:lineRule="auto"/>
        <w:textAlignment w:val="baseline"/>
        <w:rPr>
          <w:rFonts w:eastAsia="Times New Roman" w:cstheme="minorHAnsi"/>
          <w:sz w:val="24"/>
          <w:szCs w:val="24"/>
        </w:rPr>
      </w:pPr>
    </w:p>
    <w:p w14:paraId="60CE232F" w14:textId="0AF28A5F" w:rsidR="00E92D26" w:rsidRDefault="00E92D26" w:rsidP="00292242">
      <w:pPr>
        <w:suppressAutoHyphens/>
        <w:autoSpaceDN w:val="0"/>
        <w:spacing w:after="0" w:line="240" w:lineRule="auto"/>
        <w:textAlignment w:val="baseline"/>
        <w:rPr>
          <w:rFonts w:eastAsia="Times New Roman" w:cstheme="minorHAnsi"/>
          <w:sz w:val="24"/>
          <w:szCs w:val="24"/>
        </w:rPr>
      </w:pPr>
      <w:r w:rsidRPr="00E92D26">
        <w:rPr>
          <w:rFonts w:eastAsia="Times New Roman" w:cstheme="minorHAnsi"/>
          <w:sz w:val="24"/>
          <w:szCs w:val="24"/>
        </w:rPr>
        <w:t xml:space="preserve">Les </w:t>
      </w:r>
      <w:r>
        <w:rPr>
          <w:rFonts w:eastAsia="Times New Roman" w:cstheme="minorHAnsi"/>
          <w:sz w:val="24"/>
          <w:szCs w:val="24"/>
        </w:rPr>
        <w:t>documents à fournir pour le co-financement sont :</w:t>
      </w:r>
    </w:p>
    <w:p w14:paraId="12F69AE0" w14:textId="1554E0EC" w:rsidR="00E92D26" w:rsidRDefault="00E92D26" w:rsidP="00292242">
      <w:pPr>
        <w:pStyle w:val="Paragraphedeliste"/>
        <w:numPr>
          <w:ilvl w:val="0"/>
          <w:numId w:val="4"/>
        </w:numPr>
        <w:suppressAutoHyphens/>
        <w:autoSpaceDN w:val="0"/>
        <w:spacing w:after="0" w:line="240" w:lineRule="auto"/>
        <w:textAlignment w:val="baseline"/>
        <w:rPr>
          <w:rFonts w:eastAsia="Times New Roman" w:cstheme="minorHAnsi"/>
          <w:sz w:val="24"/>
          <w:szCs w:val="24"/>
        </w:rPr>
      </w:pPr>
      <w:r>
        <w:rPr>
          <w:rFonts w:eastAsia="Times New Roman" w:cstheme="minorHAnsi"/>
          <w:sz w:val="24"/>
          <w:szCs w:val="24"/>
        </w:rPr>
        <w:t>La fiche établissement convention-tri-partite</w:t>
      </w:r>
    </w:p>
    <w:p w14:paraId="29CC96FE" w14:textId="7B504F7C" w:rsidR="00E92D26" w:rsidRDefault="00E92D26" w:rsidP="00292242">
      <w:pPr>
        <w:pStyle w:val="Paragraphedeliste"/>
        <w:numPr>
          <w:ilvl w:val="0"/>
          <w:numId w:val="4"/>
        </w:numPr>
        <w:suppressAutoHyphens/>
        <w:autoSpaceDN w:val="0"/>
        <w:spacing w:after="0" w:line="240" w:lineRule="auto"/>
        <w:textAlignment w:val="baseline"/>
        <w:rPr>
          <w:rFonts w:eastAsia="Times New Roman" w:cstheme="minorHAnsi"/>
          <w:sz w:val="24"/>
          <w:szCs w:val="24"/>
        </w:rPr>
      </w:pPr>
      <w:r>
        <w:rPr>
          <w:rFonts w:eastAsia="Times New Roman" w:cstheme="minorHAnsi"/>
          <w:sz w:val="24"/>
          <w:szCs w:val="24"/>
        </w:rPr>
        <w:t>Le modèle de fiche action</w:t>
      </w:r>
    </w:p>
    <w:p w14:paraId="349B3F27" w14:textId="4CDC4DBA" w:rsidR="00E92D26" w:rsidRDefault="00E92D26" w:rsidP="00292242">
      <w:pPr>
        <w:pStyle w:val="Paragraphedeliste"/>
        <w:numPr>
          <w:ilvl w:val="0"/>
          <w:numId w:val="4"/>
        </w:numPr>
        <w:suppressAutoHyphens/>
        <w:autoSpaceDN w:val="0"/>
        <w:spacing w:after="0" w:line="240" w:lineRule="auto"/>
        <w:textAlignment w:val="baseline"/>
        <w:rPr>
          <w:rFonts w:eastAsia="Times New Roman" w:cstheme="minorHAnsi"/>
          <w:sz w:val="24"/>
          <w:szCs w:val="24"/>
        </w:rPr>
      </w:pPr>
      <w:r>
        <w:rPr>
          <w:rFonts w:eastAsia="Times New Roman" w:cstheme="minorHAnsi"/>
          <w:sz w:val="24"/>
          <w:szCs w:val="24"/>
        </w:rPr>
        <w:t xml:space="preserve">Le </w:t>
      </w:r>
      <w:r w:rsidR="0068470C">
        <w:rPr>
          <w:rFonts w:eastAsia="Times New Roman" w:cstheme="minorHAnsi"/>
          <w:sz w:val="24"/>
          <w:szCs w:val="24"/>
        </w:rPr>
        <w:t>devis avec adresse postale, mail et téléphone du prestataire</w:t>
      </w:r>
      <w:r>
        <w:rPr>
          <w:rFonts w:eastAsia="Times New Roman" w:cstheme="minorHAnsi"/>
          <w:sz w:val="24"/>
          <w:szCs w:val="24"/>
        </w:rPr>
        <w:t xml:space="preserve"> </w:t>
      </w:r>
      <w:r w:rsidR="0068470C">
        <w:rPr>
          <w:rFonts w:eastAsia="Times New Roman" w:cstheme="minorHAnsi"/>
          <w:sz w:val="24"/>
          <w:szCs w:val="24"/>
        </w:rPr>
        <w:t>+ RIB</w:t>
      </w:r>
    </w:p>
    <w:p w14:paraId="56B83CCD" w14:textId="4CB1B631" w:rsidR="0068470C" w:rsidRPr="00BF5CC4" w:rsidRDefault="0068470C" w:rsidP="00292242">
      <w:pPr>
        <w:rPr>
          <w:rFonts w:cstheme="minorHAnsi"/>
          <w:sz w:val="24"/>
          <w:szCs w:val="24"/>
        </w:rPr>
      </w:pPr>
      <w:r>
        <w:rPr>
          <w:rFonts w:eastAsia="Times New Roman" w:cstheme="minorHAnsi"/>
          <w:sz w:val="24"/>
          <w:szCs w:val="24"/>
        </w:rPr>
        <w:t xml:space="preserve">A noter : </w:t>
      </w:r>
      <w:r w:rsidRPr="00BF5CC4">
        <w:rPr>
          <w:rFonts w:cstheme="minorHAnsi"/>
          <w:sz w:val="24"/>
          <w:szCs w:val="24"/>
        </w:rPr>
        <w:t>Il n’est plus nécessaire que le devis soit daté de moins de 3 mois, à condition que le prix soit ferme et reste le même jusqu’au déroulement de la prestation</w:t>
      </w:r>
      <w:r w:rsidR="000A0B04">
        <w:rPr>
          <w:rFonts w:cstheme="minorHAnsi"/>
          <w:sz w:val="24"/>
          <w:szCs w:val="24"/>
        </w:rPr>
        <w:t xml:space="preserve">. Un modèle de devis </w:t>
      </w:r>
      <w:r w:rsidR="00947366">
        <w:rPr>
          <w:rFonts w:cstheme="minorHAnsi"/>
          <w:sz w:val="24"/>
          <w:szCs w:val="24"/>
        </w:rPr>
        <w:t>est en PJ à ce CR</w:t>
      </w:r>
      <w:r w:rsidR="00586EBB">
        <w:rPr>
          <w:rFonts w:cstheme="minorHAnsi"/>
          <w:sz w:val="24"/>
          <w:szCs w:val="24"/>
        </w:rPr>
        <w:t>.</w:t>
      </w:r>
    </w:p>
    <w:p w14:paraId="760C8DDB" w14:textId="7436CB96" w:rsidR="0068470C" w:rsidRDefault="0068470C" w:rsidP="00292242">
      <w:pPr>
        <w:suppressAutoHyphens/>
        <w:autoSpaceDN w:val="0"/>
        <w:spacing w:after="0" w:line="240" w:lineRule="auto"/>
        <w:textAlignment w:val="baseline"/>
        <w:rPr>
          <w:rFonts w:cstheme="minorHAnsi"/>
          <w:sz w:val="24"/>
          <w:szCs w:val="24"/>
        </w:rPr>
      </w:pPr>
      <w:r w:rsidRPr="0068470C">
        <w:rPr>
          <w:rFonts w:eastAsia="Times New Roman" w:cstheme="minorHAnsi"/>
          <w:b/>
          <w:bCs/>
          <w:sz w:val="24"/>
          <w:szCs w:val="24"/>
        </w:rPr>
        <w:t xml:space="preserve">Ces documents sont à rendre pour le </w:t>
      </w:r>
      <w:r>
        <w:rPr>
          <w:rFonts w:eastAsia="Times New Roman" w:cstheme="minorHAnsi"/>
          <w:b/>
          <w:bCs/>
          <w:sz w:val="24"/>
          <w:szCs w:val="24"/>
        </w:rPr>
        <w:t xml:space="preserve">28 octobre au plus tard. </w:t>
      </w:r>
      <w:r>
        <w:rPr>
          <w:rFonts w:eastAsia="Times New Roman" w:cstheme="minorHAnsi"/>
          <w:sz w:val="24"/>
          <w:szCs w:val="24"/>
        </w:rPr>
        <w:t xml:space="preserve">Un délai peut être accordé exceptionnellement jusqu’au </w:t>
      </w:r>
      <w:r w:rsidRPr="00BF5CC4">
        <w:rPr>
          <w:rFonts w:cstheme="minorHAnsi"/>
          <w:sz w:val="24"/>
          <w:szCs w:val="24"/>
        </w:rPr>
        <w:t>10/11/23</w:t>
      </w:r>
      <w:r>
        <w:rPr>
          <w:rFonts w:cstheme="minorHAnsi"/>
          <w:sz w:val="24"/>
          <w:szCs w:val="24"/>
        </w:rPr>
        <w:t>. Passée cette date plus aucun co-financement ne sera possible</w:t>
      </w:r>
      <w:r w:rsidRPr="00BF5CC4">
        <w:rPr>
          <w:rFonts w:cstheme="minorHAnsi"/>
          <w:sz w:val="24"/>
          <w:szCs w:val="24"/>
        </w:rPr>
        <w:t>)</w:t>
      </w:r>
    </w:p>
    <w:p w14:paraId="63672F45" w14:textId="77777777" w:rsidR="0068470C" w:rsidRDefault="0068470C" w:rsidP="00292242">
      <w:pPr>
        <w:suppressAutoHyphens/>
        <w:autoSpaceDN w:val="0"/>
        <w:spacing w:after="0" w:line="240" w:lineRule="auto"/>
        <w:textAlignment w:val="baseline"/>
        <w:rPr>
          <w:rFonts w:cstheme="minorHAnsi"/>
          <w:sz w:val="24"/>
          <w:szCs w:val="24"/>
        </w:rPr>
      </w:pPr>
    </w:p>
    <w:p w14:paraId="32ABBC54" w14:textId="65E40186" w:rsidR="0068470C" w:rsidRDefault="0068470C" w:rsidP="00292242">
      <w:pPr>
        <w:suppressAutoHyphens/>
        <w:autoSpaceDN w:val="0"/>
        <w:spacing w:after="0" w:line="240" w:lineRule="auto"/>
        <w:textAlignment w:val="baseline"/>
        <w:rPr>
          <w:rFonts w:cstheme="minorHAnsi"/>
          <w:sz w:val="24"/>
          <w:szCs w:val="24"/>
        </w:rPr>
      </w:pPr>
      <w:r>
        <w:rPr>
          <w:rFonts w:cstheme="minorHAnsi"/>
          <w:sz w:val="24"/>
          <w:szCs w:val="24"/>
        </w:rPr>
        <w:t>MERCI AUX BIBLIOTHECAIRES NE DEMANDANT PAS DE CO-FIANANCEMENT DE LE PRECISER. Ceci afin de permettre au SCLP de prévoir son budget et à la responsable administrative et financière (RAF) d’organiser son travail et de ne pas vous solliciter pour rien.</w:t>
      </w:r>
    </w:p>
    <w:p w14:paraId="7DD5501C" w14:textId="77777777" w:rsidR="0068470C" w:rsidRDefault="0068470C" w:rsidP="00292242">
      <w:pPr>
        <w:suppressAutoHyphens/>
        <w:autoSpaceDN w:val="0"/>
        <w:spacing w:after="0" w:line="240" w:lineRule="auto"/>
        <w:textAlignment w:val="baseline"/>
        <w:rPr>
          <w:rFonts w:cstheme="minorHAnsi"/>
          <w:sz w:val="24"/>
          <w:szCs w:val="24"/>
        </w:rPr>
      </w:pPr>
    </w:p>
    <w:p w14:paraId="58FFE06E" w14:textId="4E21AA2A" w:rsidR="0068470C" w:rsidRPr="0068470C" w:rsidRDefault="0068470C" w:rsidP="00292242">
      <w:pPr>
        <w:suppressAutoHyphens/>
        <w:autoSpaceDN w:val="0"/>
        <w:spacing w:after="0" w:line="240" w:lineRule="auto"/>
        <w:textAlignment w:val="baseline"/>
        <w:rPr>
          <w:rFonts w:eastAsia="Times New Roman" w:cstheme="minorHAnsi"/>
          <w:b/>
          <w:bCs/>
          <w:sz w:val="24"/>
          <w:szCs w:val="24"/>
        </w:rPr>
      </w:pPr>
      <w:r>
        <w:rPr>
          <w:rFonts w:cstheme="minorHAnsi"/>
          <w:sz w:val="24"/>
          <w:szCs w:val="24"/>
        </w:rPr>
        <w:t>En l’absence de RAF, ces documents sont à m’envoyer. Dès que le ou la remplaçante de Christine Mazurier ser</w:t>
      </w:r>
      <w:r w:rsidR="00292242">
        <w:rPr>
          <w:rFonts w:cstheme="minorHAnsi"/>
          <w:sz w:val="24"/>
          <w:szCs w:val="24"/>
        </w:rPr>
        <w:t>a</w:t>
      </w:r>
      <w:r>
        <w:rPr>
          <w:rFonts w:cstheme="minorHAnsi"/>
          <w:sz w:val="24"/>
          <w:szCs w:val="24"/>
        </w:rPr>
        <w:t xml:space="preserve"> arr</w:t>
      </w:r>
      <w:r w:rsidR="00292242">
        <w:rPr>
          <w:rFonts w:cstheme="minorHAnsi"/>
          <w:sz w:val="24"/>
          <w:szCs w:val="24"/>
        </w:rPr>
        <w:t>ivée, ses coordonnées vous seront communiquées. Et les documents seront alors à lui envoyer en me mettant en copie.</w:t>
      </w:r>
    </w:p>
    <w:p w14:paraId="35DA7309" w14:textId="77777777" w:rsidR="00E92D26" w:rsidRPr="00E92D26" w:rsidRDefault="00E92D26" w:rsidP="00292242">
      <w:pPr>
        <w:suppressAutoHyphens/>
        <w:autoSpaceDN w:val="0"/>
        <w:spacing w:after="0" w:line="240" w:lineRule="auto"/>
        <w:textAlignment w:val="baseline"/>
        <w:rPr>
          <w:rFonts w:eastAsia="Times New Roman" w:cstheme="minorHAnsi"/>
          <w:sz w:val="24"/>
          <w:szCs w:val="24"/>
        </w:rPr>
      </w:pPr>
    </w:p>
    <w:p w14:paraId="56041E7A" w14:textId="77777777" w:rsidR="00292242" w:rsidRDefault="00292242" w:rsidP="00292242">
      <w:pPr>
        <w:spacing w:after="0"/>
        <w:rPr>
          <w:rFonts w:cstheme="minorHAnsi"/>
          <w:sz w:val="24"/>
          <w:szCs w:val="24"/>
        </w:rPr>
      </w:pPr>
    </w:p>
    <w:p w14:paraId="0CEC1ABF" w14:textId="77777777" w:rsidR="00292242" w:rsidRDefault="00292242" w:rsidP="00292242">
      <w:pPr>
        <w:spacing w:after="0"/>
        <w:rPr>
          <w:rFonts w:cstheme="minorHAnsi"/>
          <w:sz w:val="24"/>
          <w:szCs w:val="24"/>
        </w:rPr>
      </w:pPr>
    </w:p>
    <w:p w14:paraId="18A7C2EC" w14:textId="77777777" w:rsidR="000C69EA" w:rsidRPr="00BF5CC4" w:rsidRDefault="000C69EA" w:rsidP="00292242">
      <w:pPr>
        <w:rPr>
          <w:rFonts w:cstheme="minorHAnsi"/>
          <w:sz w:val="28"/>
          <w:szCs w:val="28"/>
        </w:rPr>
      </w:pPr>
      <w:r w:rsidRPr="00BF5CC4">
        <w:rPr>
          <w:rFonts w:cstheme="minorHAnsi"/>
          <w:sz w:val="28"/>
          <w:szCs w:val="28"/>
        </w:rPr>
        <w:t>COMMUNICATION :</w:t>
      </w:r>
    </w:p>
    <w:p w14:paraId="0228BE30" w14:textId="782D6DE9" w:rsidR="00292242" w:rsidRDefault="00292242" w:rsidP="00292242">
      <w:pPr>
        <w:rPr>
          <w:rFonts w:cstheme="minorHAnsi"/>
        </w:rPr>
      </w:pPr>
      <w:r>
        <w:rPr>
          <w:rFonts w:cstheme="minorHAnsi"/>
        </w:rPr>
        <w:t xml:space="preserve">Plusieurs </w:t>
      </w:r>
      <w:r w:rsidRPr="00292242">
        <w:rPr>
          <w:rFonts w:cstheme="minorHAnsi"/>
          <w:b/>
          <w:bCs/>
        </w:rPr>
        <w:t>sites internet sont à remplir</w:t>
      </w:r>
      <w:r>
        <w:rPr>
          <w:rFonts w:cstheme="minorHAnsi"/>
        </w:rPr>
        <w:t xml:space="preserve"> par </w:t>
      </w:r>
      <w:r w:rsidRPr="00292242">
        <w:rPr>
          <w:rFonts w:cstheme="minorHAnsi"/>
          <w:b/>
          <w:bCs/>
        </w:rPr>
        <w:t>chaque bibliothèque</w:t>
      </w:r>
      <w:r>
        <w:rPr>
          <w:rFonts w:cstheme="minorHAnsi"/>
        </w:rPr>
        <w:t> :</w:t>
      </w:r>
    </w:p>
    <w:p w14:paraId="5C54F25B" w14:textId="10FD067A" w:rsidR="00292242" w:rsidRPr="00292242" w:rsidRDefault="00292242" w:rsidP="00292242">
      <w:pPr>
        <w:pStyle w:val="Paragraphedeliste"/>
        <w:numPr>
          <w:ilvl w:val="0"/>
          <w:numId w:val="4"/>
        </w:numPr>
        <w:rPr>
          <w:rFonts w:cstheme="minorHAnsi"/>
        </w:rPr>
      </w:pPr>
      <w:r w:rsidRPr="00292242">
        <w:rPr>
          <w:rFonts w:cstheme="minorHAnsi"/>
        </w:rPr>
        <w:t>Le s</w:t>
      </w:r>
      <w:r w:rsidR="000C69EA" w:rsidRPr="00292242">
        <w:rPr>
          <w:rFonts w:cstheme="minorHAnsi"/>
        </w:rPr>
        <w:t xml:space="preserve">ite GPSEO </w:t>
      </w:r>
      <w:r w:rsidRPr="00292242">
        <w:rPr>
          <w:rFonts w:cstheme="minorHAnsi"/>
        </w:rPr>
        <w:t>SORTIR</w:t>
      </w:r>
      <w:r w:rsidR="00872A5C">
        <w:rPr>
          <w:rFonts w:cstheme="minorHAnsi"/>
        </w:rPr>
        <w:t xml:space="preserve"> :  </w:t>
      </w:r>
      <w:hyperlink r:id="rId10" w:history="1">
        <w:r w:rsidR="00872A5C" w:rsidRPr="002A125C">
          <w:rPr>
            <w:rStyle w:val="Lienhypertexte"/>
            <w:rFonts w:cstheme="minorHAnsi"/>
          </w:rPr>
          <w:t>https://gpseo.fr/agenda-des-sorties</w:t>
        </w:r>
      </w:hyperlink>
      <w:r>
        <w:rPr>
          <w:rFonts w:cstheme="minorHAnsi"/>
        </w:rPr>
        <w:t xml:space="preserve">. </w:t>
      </w:r>
      <w:r w:rsidRPr="00292242">
        <w:rPr>
          <w:rFonts w:cstheme="minorHAnsi"/>
        </w:rPr>
        <w:t xml:space="preserve">Les codes d’accès sont à demander auprès du service communication de vos communes. </w:t>
      </w:r>
      <w:r w:rsidR="000C69EA" w:rsidRPr="00292242">
        <w:rPr>
          <w:rFonts w:cstheme="minorHAnsi"/>
        </w:rPr>
        <w:t xml:space="preserve"> </w:t>
      </w:r>
      <w:r>
        <w:rPr>
          <w:rFonts w:cstheme="minorHAnsi"/>
        </w:rPr>
        <w:t>Le service communication de la CU GPS&amp;O crée une</w:t>
      </w:r>
      <w:r w:rsidR="000C69EA" w:rsidRPr="00292242">
        <w:rPr>
          <w:rFonts w:cstheme="minorHAnsi"/>
        </w:rPr>
        <w:t xml:space="preserve"> fiche globale de l’évènement</w:t>
      </w:r>
      <w:r w:rsidR="00872A5C">
        <w:rPr>
          <w:rFonts w:cstheme="minorHAnsi"/>
        </w:rPr>
        <w:t>.</w:t>
      </w:r>
      <w:r>
        <w:rPr>
          <w:rFonts w:cstheme="minorHAnsi"/>
        </w:rPr>
        <w:t xml:space="preserve"> </w:t>
      </w:r>
    </w:p>
    <w:p w14:paraId="7C3666E7" w14:textId="168BD8FD" w:rsidR="00292242" w:rsidRDefault="00292242" w:rsidP="00292242">
      <w:pPr>
        <w:pStyle w:val="Paragraphedeliste"/>
        <w:numPr>
          <w:ilvl w:val="0"/>
          <w:numId w:val="4"/>
        </w:numPr>
        <w:rPr>
          <w:rFonts w:cstheme="minorHAnsi"/>
        </w:rPr>
      </w:pPr>
      <w:r>
        <w:rPr>
          <w:rFonts w:cstheme="minorHAnsi"/>
        </w:rPr>
        <w:t>Le site de votre bibliothèque</w:t>
      </w:r>
    </w:p>
    <w:p w14:paraId="298CC3EC" w14:textId="77777777" w:rsidR="00292242" w:rsidRDefault="00292242" w:rsidP="00292242">
      <w:pPr>
        <w:pStyle w:val="Paragraphedeliste"/>
        <w:numPr>
          <w:ilvl w:val="0"/>
          <w:numId w:val="4"/>
        </w:numPr>
        <w:rPr>
          <w:rFonts w:cstheme="minorHAnsi"/>
        </w:rPr>
      </w:pPr>
      <w:r>
        <w:rPr>
          <w:rFonts w:cstheme="minorHAnsi"/>
        </w:rPr>
        <w:t xml:space="preserve">Le site national du CNL : </w:t>
      </w:r>
      <w:hyperlink r:id="rId11" w:history="1">
        <w:r w:rsidRPr="002A125C">
          <w:rPr>
            <w:rStyle w:val="Lienhypertexte"/>
            <w:rFonts w:cstheme="minorHAnsi"/>
          </w:rPr>
          <w:t>https://www.nuitsdelalecture.fr/</w:t>
        </w:r>
      </w:hyperlink>
    </w:p>
    <w:p w14:paraId="5EF8589D" w14:textId="501AB25A" w:rsidR="00162E51" w:rsidRDefault="00292242" w:rsidP="00292242">
      <w:pPr>
        <w:rPr>
          <w:rFonts w:cstheme="minorHAnsi"/>
        </w:rPr>
      </w:pPr>
      <w:r>
        <w:rPr>
          <w:rFonts w:cstheme="minorHAnsi"/>
        </w:rPr>
        <w:t xml:space="preserve">Guillemette : </w:t>
      </w:r>
      <w:hyperlink r:id="rId12" w:history="1">
        <w:r w:rsidR="00872A5C" w:rsidRPr="002A125C">
          <w:rPr>
            <w:rStyle w:val="Lienhypertexte"/>
            <w:rFonts w:cstheme="minorHAnsi"/>
          </w:rPr>
          <w:t>https://guillemette.gpseo.fr/</w:t>
        </w:r>
      </w:hyperlink>
      <w:r w:rsidR="00162E51">
        <w:rPr>
          <w:rFonts w:cstheme="minorHAnsi"/>
        </w:rPr>
        <w:t> </w:t>
      </w:r>
      <w:r w:rsidR="00162E51" w:rsidRPr="00162E51">
        <w:rPr>
          <w:rFonts w:cstheme="minorHAnsi"/>
        </w:rPr>
        <w:t>:</w:t>
      </w:r>
    </w:p>
    <w:p w14:paraId="4737BE06" w14:textId="6753066C" w:rsidR="00162E51" w:rsidRDefault="001A37A3" w:rsidP="00292242">
      <w:pPr>
        <w:rPr>
          <w:rFonts w:cstheme="minorHAnsi"/>
        </w:rPr>
      </w:pPr>
      <w:r>
        <w:rPr>
          <w:rFonts w:cstheme="minorHAnsi"/>
        </w:rPr>
        <w:t>2</w:t>
      </w:r>
      <w:r w:rsidR="00D7152E">
        <w:rPr>
          <w:rFonts w:cstheme="minorHAnsi"/>
        </w:rPr>
        <w:t xml:space="preserve"> options :</w:t>
      </w:r>
    </w:p>
    <w:p w14:paraId="1BA74827" w14:textId="5F0BFF33" w:rsidR="00FF0C6E" w:rsidRDefault="00FF0C6E" w:rsidP="00E611F5">
      <w:pPr>
        <w:pStyle w:val="Paragraphedeliste"/>
        <w:numPr>
          <w:ilvl w:val="0"/>
          <w:numId w:val="4"/>
        </w:numPr>
        <w:rPr>
          <w:rFonts w:cstheme="minorHAnsi"/>
        </w:rPr>
      </w:pPr>
      <w:r w:rsidRPr="00215B59">
        <w:rPr>
          <w:rFonts w:cstheme="minorHAnsi"/>
          <w:b/>
          <w:bCs/>
        </w:rPr>
        <w:t>Vous n’avez pas de site internet pour votre bibliothèque</w:t>
      </w:r>
      <w:r w:rsidR="00BC45D0">
        <w:rPr>
          <w:rFonts w:cstheme="minorHAnsi"/>
        </w:rPr>
        <w:t> :</w:t>
      </w:r>
      <w:r w:rsidRPr="00E611F5">
        <w:rPr>
          <w:rFonts w:cstheme="minorHAnsi"/>
        </w:rPr>
        <w:t xml:space="preserve"> </w:t>
      </w:r>
      <w:r w:rsidR="00E611F5">
        <w:rPr>
          <w:rFonts w:cstheme="minorHAnsi"/>
        </w:rPr>
        <w:t>Dans ce cas</w:t>
      </w:r>
      <w:r w:rsidR="00215B59">
        <w:rPr>
          <w:rFonts w:cstheme="minorHAnsi"/>
        </w:rPr>
        <w:t xml:space="preserve"> il vous est proposé de remplir</w:t>
      </w:r>
      <w:r w:rsidR="00E611F5">
        <w:rPr>
          <w:rFonts w:cstheme="minorHAnsi"/>
        </w:rPr>
        <w:t xml:space="preserve"> l’agenda de GUILLEMETTE. Pour vous ouvrir un compte administrateur, être formé ou reformé,</w:t>
      </w:r>
      <w:r w:rsidR="00AD0DE7">
        <w:rPr>
          <w:rFonts w:cstheme="minorHAnsi"/>
        </w:rPr>
        <w:t xml:space="preserve"> ou autre … </w:t>
      </w:r>
      <w:r w:rsidR="00E611F5">
        <w:rPr>
          <w:rFonts w:cstheme="minorHAnsi"/>
        </w:rPr>
        <w:t xml:space="preserve"> Hoel Fioretti est à votre disposition : </w:t>
      </w:r>
      <w:hyperlink r:id="rId13" w:history="1">
        <w:r w:rsidR="008A712D" w:rsidRPr="00F72F59">
          <w:rPr>
            <w:rStyle w:val="Lienhypertexte"/>
            <w:rFonts w:cstheme="minorHAnsi"/>
          </w:rPr>
          <w:t>hoel.fioretti@gpseo.fr</w:t>
        </w:r>
      </w:hyperlink>
    </w:p>
    <w:p w14:paraId="002EB64D" w14:textId="7C3E7DD0" w:rsidR="00292242" w:rsidRPr="00AD0DE7" w:rsidRDefault="00BC45D0" w:rsidP="00292242">
      <w:pPr>
        <w:pStyle w:val="Paragraphedeliste"/>
        <w:numPr>
          <w:ilvl w:val="0"/>
          <w:numId w:val="4"/>
        </w:numPr>
        <w:rPr>
          <w:rFonts w:cstheme="minorHAnsi"/>
          <w:b/>
          <w:bCs/>
        </w:rPr>
      </w:pPr>
      <w:r w:rsidRPr="00BC45D0">
        <w:rPr>
          <w:rFonts w:cstheme="minorHAnsi"/>
          <w:b/>
          <w:bCs/>
        </w:rPr>
        <w:lastRenderedPageBreak/>
        <w:t>Vous avez un site internet pour votre bibliothèque :</w:t>
      </w:r>
      <w:r w:rsidR="00AD0DE7">
        <w:rPr>
          <w:rFonts w:cstheme="minorHAnsi"/>
          <w:b/>
          <w:bCs/>
        </w:rPr>
        <w:t xml:space="preserve"> </w:t>
      </w:r>
      <w:r w:rsidR="00872A5C" w:rsidRPr="00AD0DE7">
        <w:rPr>
          <w:rFonts w:cstheme="minorHAnsi"/>
        </w:rPr>
        <w:t>Je reviendrai vers vous prochainement. Le but étant d’éviter un quatrième agenda en ligne à remplir.</w:t>
      </w:r>
    </w:p>
    <w:p w14:paraId="14300F34" w14:textId="1CC1D126" w:rsidR="000C69EA" w:rsidRPr="00BF5CC4" w:rsidRDefault="00872A5C" w:rsidP="00292242">
      <w:pPr>
        <w:rPr>
          <w:rFonts w:cstheme="minorHAnsi"/>
        </w:rPr>
      </w:pPr>
      <w:r>
        <w:rPr>
          <w:rFonts w:cstheme="minorHAnsi"/>
        </w:rPr>
        <w:t xml:space="preserve">Comme tous les ans l’équipe </w:t>
      </w:r>
      <w:r w:rsidR="000C69EA" w:rsidRPr="00BF5CC4">
        <w:rPr>
          <w:rFonts w:cstheme="minorHAnsi"/>
        </w:rPr>
        <w:t>Display</w:t>
      </w:r>
      <w:r>
        <w:rPr>
          <w:rFonts w:cstheme="minorHAnsi"/>
        </w:rPr>
        <w:t xml:space="preserve"> réalisera un t</w:t>
      </w:r>
      <w:r w:rsidRPr="00BF5CC4">
        <w:rPr>
          <w:rFonts w:cstheme="minorHAnsi"/>
        </w:rPr>
        <w:t>easer</w:t>
      </w:r>
      <w:r>
        <w:rPr>
          <w:rFonts w:cstheme="minorHAnsi"/>
        </w:rPr>
        <w:t>. Le lien vous sera communiqué pour être mis en ligne sur le site de vos bibliothèques.</w:t>
      </w:r>
    </w:p>
    <w:p w14:paraId="4D8E5273" w14:textId="77777777" w:rsidR="00A4725F" w:rsidRDefault="000C69EA" w:rsidP="00292242">
      <w:pPr>
        <w:rPr>
          <w:rFonts w:cstheme="minorHAnsi"/>
          <w:sz w:val="24"/>
          <w:szCs w:val="24"/>
        </w:rPr>
      </w:pPr>
      <w:r w:rsidRPr="00BF5CC4">
        <w:rPr>
          <w:rFonts w:cstheme="minorHAnsi"/>
          <w:sz w:val="24"/>
          <w:szCs w:val="24"/>
        </w:rPr>
        <w:t xml:space="preserve">La qualité des outils de communication a été saluée. Cependant proposition a été faite de laisser un blanc sur les marque-page et affiches afin d’offrir la possibilité aux bibliothécaires d’indiquer des éléments propres à leur programmation. </w:t>
      </w:r>
    </w:p>
    <w:p w14:paraId="116462FB" w14:textId="77777777" w:rsidR="00A4725F" w:rsidRDefault="000C69EA" w:rsidP="00292242">
      <w:pPr>
        <w:rPr>
          <w:rFonts w:cstheme="minorHAnsi"/>
          <w:sz w:val="24"/>
          <w:szCs w:val="24"/>
        </w:rPr>
      </w:pPr>
      <w:r w:rsidRPr="00BF5CC4">
        <w:rPr>
          <w:rFonts w:cstheme="minorHAnsi"/>
          <w:sz w:val="24"/>
          <w:szCs w:val="24"/>
        </w:rPr>
        <w:t xml:space="preserve">Cette demande </w:t>
      </w:r>
      <w:r w:rsidR="00725AC8">
        <w:rPr>
          <w:rFonts w:cstheme="minorHAnsi"/>
          <w:sz w:val="24"/>
          <w:szCs w:val="24"/>
        </w:rPr>
        <w:t xml:space="preserve">a été </w:t>
      </w:r>
      <w:r w:rsidR="000E5FD8">
        <w:rPr>
          <w:rFonts w:cstheme="minorHAnsi"/>
          <w:sz w:val="24"/>
          <w:szCs w:val="24"/>
        </w:rPr>
        <w:t>acceptée</w:t>
      </w:r>
      <w:r w:rsidRPr="00BF5CC4">
        <w:rPr>
          <w:rFonts w:cstheme="minorHAnsi"/>
          <w:sz w:val="24"/>
          <w:szCs w:val="24"/>
        </w:rPr>
        <w:t xml:space="preserve"> </w:t>
      </w:r>
      <w:r w:rsidR="000E5FD8">
        <w:rPr>
          <w:rFonts w:cstheme="minorHAnsi"/>
          <w:sz w:val="24"/>
          <w:szCs w:val="24"/>
        </w:rPr>
        <w:t xml:space="preserve">par le </w:t>
      </w:r>
      <w:r w:rsidRPr="00BF5CC4">
        <w:rPr>
          <w:rFonts w:cstheme="minorHAnsi"/>
          <w:sz w:val="24"/>
          <w:szCs w:val="24"/>
        </w:rPr>
        <w:t>service communication de la Communauté Urbaine</w:t>
      </w:r>
      <w:r w:rsidR="00A4725F">
        <w:rPr>
          <w:rFonts w:cstheme="minorHAnsi"/>
          <w:sz w:val="24"/>
          <w:szCs w:val="24"/>
        </w:rPr>
        <w:t>, UNIQUEMENT POUR LES AFFICHES</w:t>
      </w:r>
      <w:r w:rsidRPr="00BF5CC4">
        <w:rPr>
          <w:rFonts w:cstheme="minorHAnsi"/>
          <w:sz w:val="24"/>
          <w:szCs w:val="24"/>
        </w:rPr>
        <w:t xml:space="preserve">. </w:t>
      </w:r>
    </w:p>
    <w:p w14:paraId="4C4F653D" w14:textId="77777777" w:rsidR="00057676" w:rsidRDefault="00A4725F" w:rsidP="00292242">
      <w:pPr>
        <w:rPr>
          <w:rFonts w:cstheme="minorHAnsi"/>
          <w:sz w:val="24"/>
          <w:szCs w:val="24"/>
        </w:rPr>
      </w:pPr>
      <w:r>
        <w:rPr>
          <w:rFonts w:cstheme="minorHAnsi"/>
          <w:sz w:val="24"/>
          <w:szCs w:val="24"/>
        </w:rPr>
        <w:t xml:space="preserve">Pour ces affiches avec un blanc, </w:t>
      </w:r>
      <w:r w:rsidRPr="00A4725F">
        <w:rPr>
          <w:rFonts w:cstheme="minorHAnsi"/>
          <w:sz w:val="24"/>
          <w:szCs w:val="24"/>
        </w:rPr>
        <w:t xml:space="preserve">ce sera un </w:t>
      </w:r>
      <w:r w:rsidR="000C69EA" w:rsidRPr="00A4725F">
        <w:rPr>
          <w:rFonts w:cstheme="minorHAnsi"/>
          <w:sz w:val="24"/>
          <w:szCs w:val="24"/>
        </w:rPr>
        <w:t xml:space="preserve">fichier PDF à imprimer </w:t>
      </w:r>
      <w:r w:rsidRPr="00A4725F">
        <w:rPr>
          <w:rFonts w:cstheme="minorHAnsi"/>
          <w:sz w:val="24"/>
          <w:szCs w:val="24"/>
        </w:rPr>
        <w:t>par chaque bibliothèque</w:t>
      </w:r>
      <w:r w:rsidR="000C69EA" w:rsidRPr="00A4725F">
        <w:rPr>
          <w:rFonts w:cstheme="minorHAnsi"/>
          <w:sz w:val="24"/>
          <w:szCs w:val="24"/>
        </w:rPr>
        <w:t xml:space="preserve">. </w:t>
      </w:r>
      <w:r w:rsidR="00BA473F">
        <w:rPr>
          <w:rFonts w:cstheme="minorHAnsi"/>
          <w:sz w:val="24"/>
          <w:szCs w:val="24"/>
        </w:rPr>
        <w:t xml:space="preserve">La demande </w:t>
      </w:r>
      <w:r w:rsidR="00380C72">
        <w:rPr>
          <w:rFonts w:cstheme="minorHAnsi"/>
          <w:sz w:val="24"/>
          <w:szCs w:val="24"/>
        </w:rPr>
        <w:t>va être faite au se</w:t>
      </w:r>
      <w:r w:rsidR="00DD2BB3">
        <w:rPr>
          <w:rFonts w:cstheme="minorHAnsi"/>
          <w:sz w:val="24"/>
          <w:szCs w:val="24"/>
        </w:rPr>
        <w:t xml:space="preserve">rvice communication que sur cette partie soit notée les infos à noter </w:t>
      </w:r>
      <w:r w:rsidR="006D5D1F">
        <w:rPr>
          <w:rFonts w:cstheme="minorHAnsi"/>
          <w:sz w:val="24"/>
          <w:szCs w:val="24"/>
        </w:rPr>
        <w:t>avec 2 infos en option :</w:t>
      </w:r>
    </w:p>
    <w:p w14:paraId="185DB068" w14:textId="77777777" w:rsidR="00057676" w:rsidRPr="00287D69" w:rsidRDefault="00057676" w:rsidP="00057676">
      <w:pPr>
        <w:pStyle w:val="Paragraphedeliste"/>
        <w:numPr>
          <w:ilvl w:val="0"/>
          <w:numId w:val="4"/>
        </w:numPr>
        <w:rPr>
          <w:rFonts w:cstheme="minorHAnsi"/>
          <w:sz w:val="24"/>
          <w:szCs w:val="24"/>
        </w:rPr>
      </w:pPr>
      <w:r w:rsidRPr="00287D69">
        <w:rPr>
          <w:rFonts w:cstheme="minorHAnsi"/>
          <w:sz w:val="24"/>
          <w:szCs w:val="24"/>
        </w:rPr>
        <w:t>Titre de l’action</w:t>
      </w:r>
    </w:p>
    <w:p w14:paraId="7C96D594" w14:textId="77777777" w:rsidR="00057676" w:rsidRPr="00287D69" w:rsidRDefault="00057676" w:rsidP="00057676">
      <w:pPr>
        <w:pStyle w:val="Paragraphedeliste"/>
        <w:numPr>
          <w:ilvl w:val="0"/>
          <w:numId w:val="4"/>
        </w:numPr>
        <w:rPr>
          <w:rFonts w:cstheme="minorHAnsi"/>
          <w:sz w:val="24"/>
          <w:szCs w:val="24"/>
        </w:rPr>
      </w:pPr>
      <w:r w:rsidRPr="00287D69">
        <w:rPr>
          <w:rFonts w:cstheme="minorHAnsi"/>
          <w:sz w:val="24"/>
          <w:szCs w:val="24"/>
        </w:rPr>
        <w:t>Date</w:t>
      </w:r>
    </w:p>
    <w:p w14:paraId="7E9C94E2" w14:textId="77777777" w:rsidR="00057676" w:rsidRPr="00287D69" w:rsidRDefault="00057676" w:rsidP="00057676">
      <w:pPr>
        <w:pStyle w:val="Paragraphedeliste"/>
        <w:numPr>
          <w:ilvl w:val="0"/>
          <w:numId w:val="4"/>
        </w:numPr>
        <w:rPr>
          <w:rFonts w:cstheme="minorHAnsi"/>
          <w:sz w:val="24"/>
          <w:szCs w:val="24"/>
        </w:rPr>
      </w:pPr>
      <w:r w:rsidRPr="00287D69">
        <w:rPr>
          <w:rFonts w:cstheme="minorHAnsi"/>
          <w:sz w:val="24"/>
          <w:szCs w:val="24"/>
        </w:rPr>
        <w:t>Durée</w:t>
      </w:r>
    </w:p>
    <w:p w14:paraId="1BFF6FF6" w14:textId="77777777" w:rsidR="00057676" w:rsidRPr="00287D69" w:rsidRDefault="00057676" w:rsidP="00057676">
      <w:pPr>
        <w:pStyle w:val="Paragraphedeliste"/>
        <w:numPr>
          <w:ilvl w:val="0"/>
          <w:numId w:val="4"/>
        </w:numPr>
        <w:rPr>
          <w:rFonts w:cstheme="minorHAnsi"/>
          <w:sz w:val="24"/>
          <w:szCs w:val="24"/>
        </w:rPr>
      </w:pPr>
      <w:r w:rsidRPr="00287D69">
        <w:rPr>
          <w:rFonts w:cstheme="minorHAnsi"/>
          <w:sz w:val="24"/>
          <w:szCs w:val="24"/>
        </w:rPr>
        <w:t>Public</w:t>
      </w:r>
    </w:p>
    <w:p w14:paraId="37D1083D" w14:textId="77777777" w:rsidR="00287D69" w:rsidRPr="00287D69" w:rsidRDefault="00057676" w:rsidP="00057676">
      <w:pPr>
        <w:pStyle w:val="Paragraphedeliste"/>
        <w:numPr>
          <w:ilvl w:val="0"/>
          <w:numId w:val="4"/>
        </w:numPr>
        <w:rPr>
          <w:rFonts w:cstheme="minorHAnsi"/>
          <w:sz w:val="24"/>
          <w:szCs w:val="24"/>
        </w:rPr>
      </w:pPr>
      <w:r w:rsidRPr="00287D69">
        <w:rPr>
          <w:rFonts w:cstheme="minorHAnsi"/>
          <w:sz w:val="24"/>
          <w:szCs w:val="24"/>
        </w:rPr>
        <w:t>EN OPTION</w:t>
      </w:r>
      <w:r w:rsidR="00287D69" w:rsidRPr="00287D69">
        <w:rPr>
          <w:rFonts w:cstheme="minorHAnsi"/>
          <w:sz w:val="24"/>
          <w:szCs w:val="24"/>
        </w:rPr>
        <w:t> :</w:t>
      </w:r>
    </w:p>
    <w:p w14:paraId="1289577A" w14:textId="77777777" w:rsidR="00287D69" w:rsidRPr="00287D69" w:rsidRDefault="00287D69" w:rsidP="00057676">
      <w:pPr>
        <w:pStyle w:val="Paragraphedeliste"/>
        <w:numPr>
          <w:ilvl w:val="0"/>
          <w:numId w:val="4"/>
        </w:numPr>
        <w:rPr>
          <w:rFonts w:cstheme="minorHAnsi"/>
          <w:sz w:val="24"/>
          <w:szCs w:val="24"/>
        </w:rPr>
      </w:pPr>
      <w:r w:rsidRPr="00287D69">
        <w:rPr>
          <w:rFonts w:cstheme="minorHAnsi"/>
          <w:sz w:val="24"/>
          <w:szCs w:val="24"/>
        </w:rPr>
        <w:t xml:space="preserve">Lieu </w:t>
      </w:r>
    </w:p>
    <w:p w14:paraId="12C3F710" w14:textId="30D609B0" w:rsidR="000C69EA" w:rsidRDefault="00287D69" w:rsidP="00057676">
      <w:pPr>
        <w:pStyle w:val="Paragraphedeliste"/>
        <w:numPr>
          <w:ilvl w:val="0"/>
          <w:numId w:val="4"/>
        </w:numPr>
        <w:rPr>
          <w:rFonts w:cstheme="minorHAnsi"/>
          <w:sz w:val="24"/>
          <w:szCs w:val="24"/>
        </w:rPr>
      </w:pPr>
      <w:r w:rsidRPr="00287D69">
        <w:rPr>
          <w:rFonts w:cstheme="minorHAnsi"/>
          <w:sz w:val="24"/>
          <w:szCs w:val="24"/>
        </w:rPr>
        <w:t>Renseignements et inscriptions.</w:t>
      </w:r>
      <w:r w:rsidR="00DD2BB3" w:rsidRPr="00287D69">
        <w:rPr>
          <w:rFonts w:cstheme="minorHAnsi"/>
          <w:sz w:val="24"/>
          <w:szCs w:val="24"/>
        </w:rPr>
        <w:t xml:space="preserve"> </w:t>
      </w:r>
      <w:r w:rsidR="00756949" w:rsidRPr="00287D69">
        <w:rPr>
          <w:rFonts w:cstheme="minorHAnsi"/>
          <w:sz w:val="24"/>
          <w:szCs w:val="24"/>
        </w:rPr>
        <w:t xml:space="preserve"> </w:t>
      </w:r>
    </w:p>
    <w:p w14:paraId="69AF7E09" w14:textId="61051F10" w:rsidR="00287D69" w:rsidRDefault="00287D69" w:rsidP="00287D69">
      <w:pPr>
        <w:rPr>
          <w:rFonts w:cstheme="minorHAnsi"/>
          <w:sz w:val="24"/>
          <w:szCs w:val="24"/>
        </w:rPr>
      </w:pPr>
      <w:r>
        <w:rPr>
          <w:rFonts w:cstheme="minorHAnsi"/>
          <w:sz w:val="24"/>
          <w:szCs w:val="24"/>
        </w:rPr>
        <w:t>Attention ces affiches avec bandeau, ne pourront porter qu’une seule action</w:t>
      </w:r>
      <w:r w:rsidR="00C66BB7">
        <w:rPr>
          <w:rFonts w:cstheme="minorHAnsi"/>
          <w:sz w:val="24"/>
          <w:szCs w:val="24"/>
        </w:rPr>
        <w:t xml:space="preserve">. Elles peuvent par exemple être mises sur les portes </w:t>
      </w:r>
      <w:r w:rsidR="007D0570">
        <w:rPr>
          <w:rFonts w:cstheme="minorHAnsi"/>
          <w:sz w:val="24"/>
          <w:szCs w:val="24"/>
        </w:rPr>
        <w:t>et/</w:t>
      </w:r>
      <w:r w:rsidR="00C66BB7">
        <w:rPr>
          <w:rFonts w:cstheme="minorHAnsi"/>
          <w:sz w:val="24"/>
          <w:szCs w:val="24"/>
        </w:rPr>
        <w:t>ou à proximité du lieu où se déroulera l’animation.</w:t>
      </w:r>
    </w:p>
    <w:p w14:paraId="74D0204D" w14:textId="17AA7C59" w:rsidR="000761C4" w:rsidRPr="00287D69" w:rsidRDefault="000761C4" w:rsidP="00287D69">
      <w:pPr>
        <w:rPr>
          <w:rFonts w:cstheme="minorHAnsi"/>
          <w:sz w:val="24"/>
          <w:szCs w:val="24"/>
        </w:rPr>
      </w:pPr>
      <w:r>
        <w:rPr>
          <w:rFonts w:cstheme="minorHAnsi"/>
          <w:sz w:val="24"/>
          <w:szCs w:val="24"/>
        </w:rPr>
        <w:t>De même sur ces affiches, il sera demandé au service com, s’il est possible de ne pas mettre les dates des nuits de la lecture pour qu’il n’y ai pas de confusion avec l’action à proprement parlé.</w:t>
      </w:r>
    </w:p>
    <w:p w14:paraId="02E9EAFF" w14:textId="31EC6BCD" w:rsidR="000C69EA" w:rsidRDefault="00443196" w:rsidP="00292242">
      <w:pPr>
        <w:rPr>
          <w:rFonts w:cstheme="minorHAnsi"/>
          <w:sz w:val="24"/>
          <w:szCs w:val="24"/>
        </w:rPr>
      </w:pPr>
      <w:r>
        <w:rPr>
          <w:rFonts w:cstheme="minorHAnsi"/>
          <w:sz w:val="24"/>
          <w:szCs w:val="24"/>
        </w:rPr>
        <w:t>Je reviendrai vers vous dès que j’ai la réponse du service communication.</w:t>
      </w:r>
    </w:p>
    <w:p w14:paraId="62E8E55E" w14:textId="732B20A3" w:rsidR="000C69EA" w:rsidRPr="00D05333" w:rsidRDefault="00DB38BD" w:rsidP="00292242">
      <w:pPr>
        <w:rPr>
          <w:rFonts w:cstheme="minorHAnsi"/>
          <w:sz w:val="24"/>
          <w:szCs w:val="24"/>
        </w:rPr>
      </w:pPr>
      <w:r w:rsidRPr="00D05333">
        <w:rPr>
          <w:rFonts w:cstheme="minorHAnsi"/>
          <w:sz w:val="24"/>
          <w:szCs w:val="24"/>
        </w:rPr>
        <w:t>Afin d’avoir les</w:t>
      </w:r>
      <w:r w:rsidR="000C69EA" w:rsidRPr="00D05333">
        <w:rPr>
          <w:rFonts w:cstheme="minorHAnsi"/>
          <w:sz w:val="24"/>
          <w:szCs w:val="24"/>
        </w:rPr>
        <w:t xml:space="preserve"> outils de com avant les vacances de </w:t>
      </w:r>
      <w:r w:rsidR="00D05333" w:rsidRPr="00D05333">
        <w:rPr>
          <w:rFonts w:cstheme="minorHAnsi"/>
          <w:sz w:val="24"/>
          <w:szCs w:val="24"/>
        </w:rPr>
        <w:t xml:space="preserve">noël, la </w:t>
      </w:r>
      <w:r w:rsidR="000C69EA" w:rsidRPr="00D05333">
        <w:rPr>
          <w:rFonts w:cstheme="minorHAnsi"/>
          <w:b/>
          <w:bCs/>
          <w:sz w:val="24"/>
          <w:szCs w:val="24"/>
        </w:rPr>
        <w:t xml:space="preserve">programmation </w:t>
      </w:r>
      <w:r w:rsidR="00D05333" w:rsidRPr="00D05333">
        <w:rPr>
          <w:rFonts w:cstheme="minorHAnsi"/>
          <w:b/>
          <w:bCs/>
          <w:sz w:val="24"/>
          <w:szCs w:val="24"/>
        </w:rPr>
        <w:t xml:space="preserve">sera </w:t>
      </w:r>
      <w:r w:rsidR="000C69EA" w:rsidRPr="00D05333">
        <w:rPr>
          <w:rFonts w:cstheme="minorHAnsi"/>
          <w:b/>
          <w:bCs/>
          <w:sz w:val="24"/>
          <w:szCs w:val="24"/>
        </w:rPr>
        <w:t>à communiquer pour le 6 novembre.</w:t>
      </w:r>
      <w:r w:rsidR="000C69EA" w:rsidRPr="00D05333">
        <w:rPr>
          <w:rFonts w:cstheme="minorHAnsi"/>
          <w:sz w:val="24"/>
          <w:szCs w:val="24"/>
        </w:rPr>
        <w:t xml:space="preserve"> (</w:t>
      </w:r>
      <w:r w:rsidR="00D05333">
        <w:rPr>
          <w:rFonts w:cstheme="minorHAnsi"/>
          <w:sz w:val="24"/>
          <w:szCs w:val="24"/>
        </w:rPr>
        <w:t xml:space="preserve">Une marge </w:t>
      </w:r>
      <w:r w:rsidR="00D05333" w:rsidRPr="009C1081">
        <w:rPr>
          <w:rFonts w:cstheme="minorHAnsi"/>
          <w:sz w:val="24"/>
          <w:szCs w:val="24"/>
          <w:u w:val="single"/>
        </w:rPr>
        <w:t>exceptionnelle</w:t>
      </w:r>
      <w:r w:rsidR="009C1081">
        <w:rPr>
          <w:rFonts w:cstheme="minorHAnsi"/>
          <w:sz w:val="24"/>
          <w:szCs w:val="24"/>
        </w:rPr>
        <w:t xml:space="preserve"> de 10 jours</w:t>
      </w:r>
      <w:r w:rsidR="00D05333">
        <w:rPr>
          <w:rFonts w:cstheme="minorHAnsi"/>
          <w:sz w:val="24"/>
          <w:szCs w:val="24"/>
        </w:rPr>
        <w:t xml:space="preserve"> </w:t>
      </w:r>
      <w:r w:rsidR="009C1081">
        <w:rPr>
          <w:rFonts w:cstheme="minorHAnsi"/>
          <w:sz w:val="24"/>
          <w:szCs w:val="24"/>
        </w:rPr>
        <w:t>peut être accordée)</w:t>
      </w:r>
      <w:r w:rsidR="000C69EA" w:rsidRPr="00D05333">
        <w:rPr>
          <w:rFonts w:cstheme="minorHAnsi"/>
          <w:sz w:val="24"/>
          <w:szCs w:val="24"/>
        </w:rPr>
        <w:t xml:space="preserve"> </w:t>
      </w:r>
    </w:p>
    <w:p w14:paraId="1BB431DA" w14:textId="4C51CE76" w:rsidR="000C69EA" w:rsidRPr="00175FEC" w:rsidRDefault="009C1081" w:rsidP="00292242">
      <w:pPr>
        <w:rPr>
          <w:rFonts w:cstheme="minorHAnsi"/>
          <w:b/>
          <w:bCs/>
          <w:sz w:val="24"/>
          <w:szCs w:val="24"/>
        </w:rPr>
      </w:pPr>
      <w:r w:rsidRPr="00175FEC">
        <w:rPr>
          <w:rFonts w:cstheme="minorHAnsi"/>
          <w:b/>
          <w:bCs/>
          <w:sz w:val="24"/>
          <w:szCs w:val="24"/>
        </w:rPr>
        <w:t xml:space="preserve">Le service communication </w:t>
      </w:r>
      <w:r w:rsidR="00175FEC" w:rsidRPr="00175FEC">
        <w:rPr>
          <w:rFonts w:cstheme="minorHAnsi"/>
          <w:b/>
          <w:bCs/>
          <w:sz w:val="24"/>
          <w:szCs w:val="24"/>
        </w:rPr>
        <w:t xml:space="preserve">souhaiterait savoir comment les usagers </w:t>
      </w:r>
      <w:r w:rsidR="000C69EA" w:rsidRPr="00175FEC">
        <w:rPr>
          <w:rFonts w:cstheme="minorHAnsi"/>
          <w:b/>
          <w:bCs/>
          <w:sz w:val="24"/>
          <w:szCs w:val="24"/>
        </w:rPr>
        <w:t>ont l</w:t>
      </w:r>
      <w:r w:rsidR="00175FEC" w:rsidRPr="00175FEC">
        <w:rPr>
          <w:rFonts w:cstheme="minorHAnsi"/>
          <w:b/>
          <w:bCs/>
          <w:sz w:val="24"/>
          <w:szCs w:val="24"/>
        </w:rPr>
        <w:t xml:space="preserve">es </w:t>
      </w:r>
      <w:r w:rsidR="000C69EA" w:rsidRPr="00175FEC">
        <w:rPr>
          <w:rFonts w:cstheme="minorHAnsi"/>
          <w:b/>
          <w:bCs/>
          <w:sz w:val="24"/>
          <w:szCs w:val="24"/>
        </w:rPr>
        <w:t>info</w:t>
      </w:r>
      <w:r w:rsidR="00175FEC" w:rsidRPr="00175FEC">
        <w:rPr>
          <w:rFonts w:cstheme="minorHAnsi"/>
          <w:b/>
          <w:bCs/>
          <w:sz w:val="24"/>
          <w:szCs w:val="24"/>
        </w:rPr>
        <w:t>s concernant les nuits de la lecture.</w:t>
      </w:r>
      <w:r w:rsidR="00175FEC">
        <w:rPr>
          <w:rFonts w:cstheme="minorHAnsi"/>
          <w:b/>
          <w:bCs/>
          <w:sz w:val="24"/>
          <w:szCs w:val="24"/>
        </w:rPr>
        <w:t xml:space="preserve"> Merci de bien vouloir interroger les usagers et d’en faire le retour sur le bilan</w:t>
      </w:r>
      <w:r w:rsidR="00D45483">
        <w:rPr>
          <w:rFonts w:cstheme="minorHAnsi"/>
          <w:b/>
          <w:bCs/>
          <w:sz w:val="24"/>
          <w:szCs w:val="24"/>
        </w:rPr>
        <w:t>.</w:t>
      </w:r>
    </w:p>
    <w:p w14:paraId="6AE9357C" w14:textId="2D04B779" w:rsidR="000C69EA" w:rsidRPr="00BF5CC4" w:rsidRDefault="000C69EA" w:rsidP="00292242">
      <w:pPr>
        <w:rPr>
          <w:rFonts w:cstheme="minorHAnsi"/>
          <w:sz w:val="24"/>
          <w:szCs w:val="24"/>
        </w:rPr>
      </w:pPr>
      <w:r w:rsidRPr="00BF5CC4">
        <w:rPr>
          <w:rFonts w:cstheme="minorHAnsi"/>
          <w:sz w:val="24"/>
          <w:szCs w:val="24"/>
        </w:rPr>
        <w:t>Concernant les éléments à remettre pour la création des outils de communication, cette année il y a eu une amélioration dans le respect du modèle</w:t>
      </w:r>
      <w:r w:rsidR="005F4649">
        <w:rPr>
          <w:rFonts w:cstheme="minorHAnsi"/>
          <w:sz w:val="24"/>
          <w:szCs w:val="24"/>
        </w:rPr>
        <w:t>. Ce modèle est légèrement modifié. Il est joint au compte-rendu.</w:t>
      </w:r>
    </w:p>
    <w:p w14:paraId="0FB5C638" w14:textId="77777777" w:rsidR="000C69EA" w:rsidRDefault="000C69EA" w:rsidP="00292242">
      <w:pPr>
        <w:rPr>
          <w:rFonts w:cstheme="minorHAnsi"/>
          <w:sz w:val="24"/>
          <w:szCs w:val="24"/>
        </w:rPr>
      </w:pPr>
    </w:p>
    <w:p w14:paraId="713DDBA8" w14:textId="77777777" w:rsidR="0005656E" w:rsidRDefault="0005656E" w:rsidP="00292242">
      <w:pPr>
        <w:rPr>
          <w:rFonts w:cstheme="minorHAnsi"/>
          <w:sz w:val="24"/>
          <w:szCs w:val="24"/>
        </w:rPr>
      </w:pPr>
    </w:p>
    <w:p w14:paraId="17EE4912" w14:textId="77777777" w:rsidR="0005656E" w:rsidRDefault="0005656E" w:rsidP="00292242">
      <w:pPr>
        <w:rPr>
          <w:rFonts w:cstheme="minorHAnsi"/>
          <w:sz w:val="24"/>
          <w:szCs w:val="24"/>
        </w:rPr>
      </w:pPr>
    </w:p>
    <w:p w14:paraId="1E386D81" w14:textId="6D20A1DB" w:rsidR="00292242" w:rsidRDefault="00292242" w:rsidP="00292242">
      <w:pPr>
        <w:rPr>
          <w:rFonts w:cstheme="minorHAnsi"/>
          <w:sz w:val="24"/>
          <w:szCs w:val="24"/>
        </w:rPr>
      </w:pPr>
      <w:r>
        <w:rPr>
          <w:rFonts w:cstheme="minorHAnsi"/>
          <w:sz w:val="24"/>
          <w:szCs w:val="24"/>
        </w:rPr>
        <w:lastRenderedPageBreak/>
        <w:t>ECHANGES IDEES CONTACTS :</w:t>
      </w:r>
    </w:p>
    <w:p w14:paraId="16C08D3E" w14:textId="77777777" w:rsidR="00FA515D" w:rsidRPr="0005656E" w:rsidRDefault="007E159B" w:rsidP="00FA515D">
      <w:pPr>
        <w:rPr>
          <w:rFonts w:cstheme="minorHAnsi"/>
          <w:b/>
          <w:bCs/>
          <w:sz w:val="24"/>
          <w:szCs w:val="24"/>
        </w:rPr>
      </w:pPr>
      <w:r>
        <w:rPr>
          <w:rFonts w:cstheme="minorHAnsi"/>
          <w:sz w:val="24"/>
          <w:szCs w:val="24"/>
        </w:rPr>
        <w:t xml:space="preserve">Une </w:t>
      </w:r>
      <w:r w:rsidRPr="0005656E">
        <w:rPr>
          <w:rFonts w:cstheme="minorHAnsi"/>
          <w:b/>
          <w:bCs/>
          <w:sz w:val="24"/>
          <w:szCs w:val="24"/>
        </w:rPr>
        <w:t>réunion</w:t>
      </w:r>
      <w:r>
        <w:rPr>
          <w:rFonts w:cstheme="minorHAnsi"/>
          <w:sz w:val="24"/>
          <w:szCs w:val="24"/>
        </w:rPr>
        <w:t xml:space="preserve"> pour échanger des idées, des recommandations de prestataires est </w:t>
      </w:r>
      <w:r w:rsidRPr="0005656E">
        <w:rPr>
          <w:rFonts w:cstheme="minorHAnsi"/>
          <w:b/>
          <w:bCs/>
          <w:sz w:val="24"/>
          <w:szCs w:val="24"/>
        </w:rPr>
        <w:t xml:space="preserve">fixée au </w:t>
      </w:r>
      <w:r w:rsidR="00FA515D" w:rsidRPr="0005656E">
        <w:rPr>
          <w:rFonts w:cstheme="minorHAnsi"/>
          <w:b/>
          <w:bCs/>
          <w:sz w:val="24"/>
          <w:szCs w:val="24"/>
        </w:rPr>
        <w:t>26 septembre de 10h à 11h à la Médiathèque aux Mureaux</w:t>
      </w:r>
    </w:p>
    <w:p w14:paraId="4CA793AA" w14:textId="0018313F" w:rsidR="00292242" w:rsidRDefault="00FA515D" w:rsidP="00FA515D">
      <w:pPr>
        <w:rPr>
          <w:rFonts w:cstheme="minorHAnsi"/>
          <w:sz w:val="24"/>
          <w:szCs w:val="24"/>
        </w:rPr>
      </w:pPr>
      <w:r>
        <w:rPr>
          <w:rFonts w:cstheme="minorHAnsi"/>
          <w:sz w:val="24"/>
          <w:szCs w:val="24"/>
        </w:rPr>
        <w:t xml:space="preserve">Le SCLP </w:t>
      </w:r>
      <w:r w:rsidR="00295C49">
        <w:rPr>
          <w:rFonts w:cstheme="minorHAnsi"/>
          <w:sz w:val="24"/>
          <w:szCs w:val="24"/>
        </w:rPr>
        <w:t>met à votre disposition des o</w:t>
      </w:r>
      <w:r w:rsidR="00292242">
        <w:rPr>
          <w:rFonts w:cstheme="minorHAnsi"/>
          <w:sz w:val="24"/>
          <w:szCs w:val="24"/>
        </w:rPr>
        <w:t xml:space="preserve">utils de </w:t>
      </w:r>
      <w:r w:rsidR="00295C49">
        <w:rPr>
          <w:rFonts w:cstheme="minorHAnsi"/>
          <w:sz w:val="24"/>
          <w:szCs w:val="24"/>
        </w:rPr>
        <w:t xml:space="preserve">médiation. Pour en avoir la liste, les réserver, </w:t>
      </w:r>
      <w:r w:rsidR="002D5D14">
        <w:rPr>
          <w:rFonts w:cstheme="minorHAnsi"/>
          <w:sz w:val="24"/>
          <w:szCs w:val="24"/>
        </w:rPr>
        <w:t xml:space="preserve">la demande doit être faite à Catherine Fresneau : </w:t>
      </w:r>
      <w:hyperlink r:id="rId14" w:history="1">
        <w:r w:rsidR="002312CD" w:rsidRPr="00F72F59">
          <w:rPr>
            <w:rStyle w:val="Lienhypertexte"/>
            <w:rFonts w:cstheme="minorHAnsi"/>
            <w:sz w:val="24"/>
            <w:szCs w:val="24"/>
          </w:rPr>
          <w:t>catherine.fresneau@gpseo.fr</w:t>
        </w:r>
      </w:hyperlink>
      <w:r w:rsidR="002312CD">
        <w:rPr>
          <w:rFonts w:cstheme="minorHAnsi"/>
          <w:sz w:val="24"/>
          <w:szCs w:val="24"/>
        </w:rPr>
        <w:t xml:space="preserve"> </w:t>
      </w:r>
    </w:p>
    <w:p w14:paraId="24B3EEAA" w14:textId="77777777" w:rsidR="0005656E" w:rsidRDefault="008D2FCF" w:rsidP="0005656E">
      <w:pPr>
        <w:pStyle w:val="NormalWeb"/>
        <w:rPr>
          <w:rFonts w:cstheme="minorHAnsi"/>
          <w:sz w:val="24"/>
          <w:szCs w:val="24"/>
        </w:rPr>
      </w:pPr>
      <w:r>
        <w:rPr>
          <w:rFonts w:cstheme="minorHAnsi"/>
          <w:sz w:val="24"/>
          <w:szCs w:val="24"/>
        </w:rPr>
        <w:t xml:space="preserve">Gabrielle Rousselle responsable de la bibliothèque de Vernouillet </w:t>
      </w:r>
      <w:r w:rsidR="00CD7CD9">
        <w:rPr>
          <w:rFonts w:cstheme="minorHAnsi"/>
          <w:sz w:val="24"/>
          <w:szCs w:val="24"/>
        </w:rPr>
        <w:t>a déjà transmis une recommandation</w:t>
      </w:r>
      <w:r w:rsidR="00732705">
        <w:rPr>
          <w:rFonts w:cstheme="minorHAnsi"/>
          <w:sz w:val="24"/>
          <w:szCs w:val="24"/>
        </w:rPr>
        <w:t> :</w:t>
      </w:r>
    </w:p>
    <w:p w14:paraId="019E6A6F" w14:textId="04D97040" w:rsidR="0005656E" w:rsidRDefault="00732705" w:rsidP="0005656E">
      <w:pPr>
        <w:pStyle w:val="NormalWeb"/>
        <w:rPr>
          <w:color w:val="000000"/>
          <w:sz w:val="24"/>
          <w:szCs w:val="24"/>
        </w:rPr>
      </w:pPr>
      <w:r>
        <w:rPr>
          <w:rFonts w:cstheme="minorHAnsi"/>
          <w:sz w:val="24"/>
          <w:szCs w:val="24"/>
        </w:rPr>
        <w:t xml:space="preserve"> </w:t>
      </w:r>
      <w:hyperlink r:id="rId15" w:history="1">
        <w:r w:rsidR="0005656E">
          <w:rPr>
            <w:rStyle w:val="Lienhypertexte"/>
            <w:sz w:val="24"/>
            <w:szCs w:val="24"/>
          </w:rPr>
          <w:t>https://www.pierredelye.com/spectacles-et.../en-solo/p-tit-bonhomme-et-compagnie/</w:t>
        </w:r>
      </w:hyperlink>
    </w:p>
    <w:p w14:paraId="1C2F0684" w14:textId="07D0B60C" w:rsidR="0005656E" w:rsidRDefault="0005656E" w:rsidP="0005656E">
      <w:pPr>
        <w:rPr>
          <w:rFonts w:eastAsia="Times New Roman"/>
          <w:color w:val="000000"/>
          <w:sz w:val="24"/>
          <w:szCs w:val="24"/>
        </w:rPr>
      </w:pPr>
      <w:r>
        <w:rPr>
          <w:rFonts w:eastAsia="Times New Roman"/>
          <w:i/>
          <w:iCs/>
          <w:color w:val="000000"/>
          <w:sz w:val="24"/>
          <w:szCs w:val="24"/>
        </w:rPr>
        <w:t>En plus du devis, ci-joint, voici quelques indications techniques :</w:t>
      </w:r>
    </w:p>
    <w:p w14:paraId="5319A981" w14:textId="6EA9759C" w:rsidR="0005656E" w:rsidRDefault="0005656E" w:rsidP="0005656E">
      <w:pPr>
        <w:rPr>
          <w:rFonts w:eastAsia="Times New Roman"/>
          <w:color w:val="000000"/>
          <w:sz w:val="24"/>
          <w:szCs w:val="24"/>
        </w:rPr>
      </w:pPr>
      <w:r>
        <w:rPr>
          <w:rFonts w:eastAsia="Times New Roman"/>
          <w:i/>
          <w:iCs/>
          <w:color w:val="000000"/>
          <w:sz w:val="24"/>
          <w:szCs w:val="24"/>
        </w:rPr>
        <w:t>Le spectacle est léger techniquement, adaptable a beaucoup d'endroits. Ce qui est essentiel: un endroit calme et fermé au passage. Un fond de scène noir ou sombre et, en tous cas, uni sur une largeur de 3m et 2,5 de haut (les grilles caddies sont un peu basse au vu de ma taille). L’éclairage se fera selon la salle: évitons les néons! le but est de créer une ambiance chaleureuse propice à l'écoute: projecteurs de théâtre (avec gélatine en 152: rien de compliqué) pour la face et gélatine en 119 pour les contres: 4 projecteurs peuvent être suffisants. Selon la taille de votre salle et son acoustique, la jauge du public (au-delà de 100), une sonorisation peut être utile : c'est à discuter entre nous. Voilà les indications essentielles. Surtout, si vous avez des questions, n'hésitez pas à me les poser.</w:t>
      </w:r>
    </w:p>
    <w:p w14:paraId="04693423" w14:textId="77777777" w:rsidR="0005656E" w:rsidRPr="0005656E" w:rsidRDefault="0005656E" w:rsidP="0005656E">
      <w:pPr>
        <w:rPr>
          <w:rFonts w:eastAsia="Times New Roman"/>
          <w:b/>
          <w:bCs/>
          <w:color w:val="000000"/>
          <w:sz w:val="24"/>
          <w:szCs w:val="24"/>
        </w:rPr>
      </w:pPr>
      <w:r w:rsidRPr="0005656E">
        <w:rPr>
          <w:rFonts w:eastAsia="Times New Roman"/>
          <w:b/>
          <w:bCs/>
          <w:i/>
          <w:iCs/>
          <w:color w:val="000000"/>
          <w:sz w:val="24"/>
          <w:szCs w:val="24"/>
        </w:rPr>
        <w:t>Comme dit dans la proposition, il est fort possible de partager les frais ou de proposer un autre tarif si d'autres lieux viennent s'ajouter à ma venue possible chez vous.</w:t>
      </w:r>
    </w:p>
    <w:p w14:paraId="5301CAF3" w14:textId="77777777" w:rsidR="0005656E" w:rsidRDefault="0005656E" w:rsidP="0005656E">
      <w:pPr>
        <w:rPr>
          <w:rFonts w:eastAsia="Times New Roman"/>
          <w:color w:val="000000"/>
          <w:sz w:val="24"/>
          <w:szCs w:val="24"/>
        </w:rPr>
      </w:pPr>
    </w:p>
    <w:p w14:paraId="4B8202AC" w14:textId="4577E6FF" w:rsidR="000C69EA" w:rsidRPr="00BF5CC4" w:rsidRDefault="0005656E" w:rsidP="00292242">
      <w:pPr>
        <w:rPr>
          <w:rFonts w:cstheme="minorHAnsi"/>
          <w:sz w:val="28"/>
          <w:szCs w:val="28"/>
        </w:rPr>
      </w:pPr>
      <w:r>
        <w:rPr>
          <w:rFonts w:cstheme="minorHAnsi"/>
          <w:sz w:val="28"/>
          <w:szCs w:val="28"/>
        </w:rPr>
        <w:t>DIVERS</w:t>
      </w:r>
      <w:r w:rsidR="000C69EA" w:rsidRPr="00BF5CC4">
        <w:rPr>
          <w:rFonts w:cstheme="minorHAnsi"/>
          <w:sz w:val="28"/>
          <w:szCs w:val="28"/>
        </w:rPr>
        <w:t> :</w:t>
      </w:r>
    </w:p>
    <w:p w14:paraId="55AD6064" w14:textId="623454F1" w:rsidR="000C69EA" w:rsidRPr="007928E8" w:rsidRDefault="000C69EA" w:rsidP="007928E8">
      <w:pPr>
        <w:pStyle w:val="Paragraphedeliste"/>
        <w:numPr>
          <w:ilvl w:val="0"/>
          <w:numId w:val="6"/>
        </w:numPr>
        <w:rPr>
          <w:rFonts w:cstheme="minorHAnsi"/>
          <w:sz w:val="24"/>
          <w:szCs w:val="24"/>
        </w:rPr>
      </w:pPr>
      <w:r w:rsidRPr="007928E8">
        <w:rPr>
          <w:rFonts w:cstheme="minorHAnsi"/>
          <w:sz w:val="24"/>
          <w:szCs w:val="24"/>
        </w:rPr>
        <w:t xml:space="preserve">Proposition a été faite de se servir des photos des éditions précédentes pour communiquer sur l’évènement à venir. Objection a été soulevé, à cause d’un risque de confusion. </w:t>
      </w:r>
      <w:r w:rsidR="0005656E" w:rsidRPr="007928E8">
        <w:rPr>
          <w:rFonts w:cstheme="minorHAnsi"/>
          <w:sz w:val="24"/>
          <w:szCs w:val="24"/>
        </w:rPr>
        <w:t>Ces images peuvent éventuellement servir de visuel pour le programme à vous d’en décider en fonction de la pertinence.</w:t>
      </w:r>
    </w:p>
    <w:p w14:paraId="52AF37CB" w14:textId="1B3F55D5" w:rsidR="000C69EA" w:rsidRDefault="002C6F35" w:rsidP="007C72E1">
      <w:pPr>
        <w:pStyle w:val="Paragraphedeliste"/>
        <w:numPr>
          <w:ilvl w:val="0"/>
          <w:numId w:val="6"/>
        </w:numPr>
        <w:spacing w:after="0"/>
        <w:rPr>
          <w:rFonts w:cstheme="minorHAnsi"/>
          <w:sz w:val="24"/>
          <w:szCs w:val="24"/>
        </w:rPr>
      </w:pPr>
      <w:r w:rsidRPr="007928E8">
        <w:rPr>
          <w:rFonts w:cstheme="minorHAnsi"/>
          <w:sz w:val="24"/>
          <w:szCs w:val="24"/>
        </w:rPr>
        <w:t xml:space="preserve">Pour le </w:t>
      </w:r>
      <w:r w:rsidR="007928E8" w:rsidRPr="007928E8">
        <w:rPr>
          <w:rFonts w:cstheme="minorHAnsi"/>
          <w:sz w:val="24"/>
          <w:szCs w:val="24"/>
        </w:rPr>
        <w:t>BILAN,</w:t>
      </w:r>
      <w:r w:rsidRPr="007928E8">
        <w:rPr>
          <w:rFonts w:cstheme="minorHAnsi"/>
          <w:sz w:val="24"/>
          <w:szCs w:val="24"/>
        </w:rPr>
        <w:t xml:space="preserve"> merci </w:t>
      </w:r>
      <w:r w:rsidR="00DA458B" w:rsidRPr="007928E8">
        <w:rPr>
          <w:rFonts w:cstheme="minorHAnsi"/>
          <w:sz w:val="24"/>
          <w:szCs w:val="24"/>
        </w:rPr>
        <w:t xml:space="preserve">de donner les chiffres de la fréquentation à côté de ceux des usagers </w:t>
      </w:r>
      <w:r w:rsidR="00C60BE8" w:rsidRPr="007928E8">
        <w:rPr>
          <w:rFonts w:cstheme="minorHAnsi"/>
          <w:sz w:val="24"/>
          <w:szCs w:val="24"/>
        </w:rPr>
        <w:t>inscrits</w:t>
      </w:r>
      <w:r w:rsidR="007C72E1">
        <w:rPr>
          <w:rFonts w:cstheme="minorHAnsi"/>
          <w:sz w:val="24"/>
          <w:szCs w:val="24"/>
        </w:rPr>
        <w:t> :</w:t>
      </w:r>
      <w:r w:rsidR="00EC62A1" w:rsidRPr="007C72E1">
        <w:rPr>
          <w:rFonts w:cstheme="minorHAnsi"/>
          <w:sz w:val="24"/>
          <w:szCs w:val="24"/>
        </w:rPr>
        <w:t xml:space="preserve"> </w:t>
      </w:r>
      <w:r w:rsidR="00C60BE8" w:rsidRPr="007C72E1">
        <w:rPr>
          <w:rFonts w:cstheme="minorHAnsi"/>
          <w:sz w:val="24"/>
          <w:szCs w:val="24"/>
        </w:rPr>
        <w:t xml:space="preserve">Par exemple : 200 personnes présentes / </w:t>
      </w:r>
      <w:r w:rsidR="007928E8" w:rsidRPr="007C72E1">
        <w:rPr>
          <w:rFonts w:cstheme="minorHAnsi"/>
          <w:sz w:val="24"/>
          <w:szCs w:val="24"/>
        </w:rPr>
        <w:t>120 inscrits au total à toutes les actions.</w:t>
      </w:r>
      <w:r w:rsidR="00486185" w:rsidRPr="007C72E1">
        <w:rPr>
          <w:rFonts w:cstheme="minorHAnsi"/>
          <w:sz w:val="24"/>
          <w:szCs w:val="24"/>
        </w:rPr>
        <w:tab/>
      </w:r>
    </w:p>
    <w:p w14:paraId="2CCA554A" w14:textId="2E57C394" w:rsidR="007C72E1" w:rsidRDefault="007C72E1" w:rsidP="007C72E1">
      <w:pPr>
        <w:pStyle w:val="Paragraphedeliste"/>
        <w:numPr>
          <w:ilvl w:val="0"/>
          <w:numId w:val="6"/>
        </w:numPr>
        <w:spacing w:after="0"/>
        <w:rPr>
          <w:rFonts w:cstheme="minorHAnsi"/>
          <w:sz w:val="24"/>
          <w:szCs w:val="24"/>
        </w:rPr>
      </w:pPr>
      <w:r>
        <w:rPr>
          <w:rFonts w:cstheme="minorHAnsi"/>
          <w:sz w:val="24"/>
          <w:szCs w:val="24"/>
        </w:rPr>
        <w:t>Guillemette Pro</w:t>
      </w:r>
      <w:r w:rsidR="004F2A6C">
        <w:rPr>
          <w:rFonts w:cstheme="minorHAnsi"/>
          <w:sz w:val="24"/>
          <w:szCs w:val="24"/>
        </w:rPr>
        <w:t xml:space="preserve"> : </w:t>
      </w:r>
      <w:r w:rsidR="004F2A6C" w:rsidRPr="00700B54">
        <w:rPr>
          <w:rFonts w:cstheme="minorHAnsi"/>
          <w:i/>
          <w:iCs/>
          <w:sz w:val="24"/>
          <w:szCs w:val="24"/>
        </w:rPr>
        <w:t xml:space="preserve">Le </w:t>
      </w:r>
      <w:r w:rsidR="005953B6" w:rsidRPr="00700B54">
        <w:rPr>
          <w:rFonts w:cstheme="minorHAnsi"/>
          <w:i/>
          <w:iCs/>
          <w:sz w:val="24"/>
          <w:szCs w:val="24"/>
        </w:rPr>
        <w:t>groupe de travail</w:t>
      </w:r>
      <w:r w:rsidR="004F2A6C">
        <w:rPr>
          <w:rFonts w:cstheme="minorHAnsi"/>
          <w:sz w:val="24"/>
          <w:szCs w:val="24"/>
        </w:rPr>
        <w:t xml:space="preserve"> </w:t>
      </w:r>
      <w:r w:rsidR="00335912">
        <w:rPr>
          <w:rFonts w:cstheme="minorHAnsi"/>
          <w:sz w:val="24"/>
          <w:szCs w:val="24"/>
        </w:rPr>
        <w:t xml:space="preserve">Nuit </w:t>
      </w:r>
      <w:r w:rsidR="005953B6">
        <w:rPr>
          <w:rFonts w:cstheme="minorHAnsi"/>
          <w:sz w:val="24"/>
          <w:szCs w:val="24"/>
        </w:rPr>
        <w:t xml:space="preserve">de la lecture sera mis à jour. Vous y trouverez tous les documents </w:t>
      </w:r>
      <w:r w:rsidR="00700B54">
        <w:rPr>
          <w:rFonts w:cstheme="minorHAnsi"/>
          <w:sz w:val="24"/>
          <w:szCs w:val="24"/>
        </w:rPr>
        <w:t xml:space="preserve">utiles. </w:t>
      </w:r>
      <w:hyperlink r:id="rId16" w:history="1">
        <w:r w:rsidR="00700B54" w:rsidRPr="002165FA">
          <w:rPr>
            <w:rStyle w:val="Lienhypertexte"/>
            <w:rFonts w:cstheme="minorHAnsi"/>
            <w:sz w:val="24"/>
            <w:szCs w:val="24"/>
          </w:rPr>
          <w:t>https://guillemette.gpseo.fr/accueil-espace-pro/boite-a-outils/travaux-en-cours/groupes-de-travail/312-nuit-de-la-lecture</w:t>
        </w:r>
      </w:hyperlink>
    </w:p>
    <w:p w14:paraId="5864691E" w14:textId="0C4C7A85" w:rsidR="00700B54" w:rsidRDefault="00700B54" w:rsidP="00700B54">
      <w:pPr>
        <w:pStyle w:val="Paragraphedeliste"/>
        <w:spacing w:after="0"/>
        <w:ind w:left="501"/>
        <w:rPr>
          <w:rFonts w:cstheme="minorHAnsi"/>
          <w:sz w:val="24"/>
          <w:szCs w:val="24"/>
        </w:rPr>
      </w:pPr>
      <w:r>
        <w:rPr>
          <w:rFonts w:cstheme="minorHAnsi"/>
          <w:sz w:val="24"/>
          <w:szCs w:val="24"/>
        </w:rPr>
        <w:t>Je vous en in</w:t>
      </w:r>
      <w:r w:rsidR="00A06E2E">
        <w:rPr>
          <w:rFonts w:cstheme="minorHAnsi"/>
          <w:sz w:val="24"/>
          <w:szCs w:val="24"/>
        </w:rPr>
        <w:t>formerai dès que ce sera fait.</w:t>
      </w:r>
    </w:p>
    <w:p w14:paraId="71518CB1" w14:textId="77777777" w:rsidR="00A06E2E" w:rsidRDefault="00A06E2E" w:rsidP="00700B54">
      <w:pPr>
        <w:pStyle w:val="Paragraphedeliste"/>
        <w:spacing w:after="0"/>
        <w:ind w:left="501"/>
        <w:rPr>
          <w:rFonts w:cstheme="minorHAnsi"/>
          <w:sz w:val="24"/>
          <w:szCs w:val="24"/>
        </w:rPr>
      </w:pPr>
    </w:p>
    <w:p w14:paraId="76FF4967" w14:textId="0F3E7BDF" w:rsidR="00A06E2E" w:rsidRDefault="00A06E2E" w:rsidP="00700B54">
      <w:pPr>
        <w:pStyle w:val="Paragraphedeliste"/>
        <w:spacing w:after="0"/>
        <w:ind w:left="501"/>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p>
    <w:p w14:paraId="305D4FA7" w14:textId="77777777" w:rsidR="00A06E2E" w:rsidRDefault="00A06E2E" w:rsidP="00700B54">
      <w:pPr>
        <w:pStyle w:val="Paragraphedeliste"/>
        <w:spacing w:after="0"/>
        <w:ind w:left="501"/>
        <w:rPr>
          <w:rFonts w:cstheme="minorHAnsi"/>
          <w:sz w:val="24"/>
          <w:szCs w:val="24"/>
        </w:rPr>
      </w:pPr>
    </w:p>
    <w:p w14:paraId="645CB809" w14:textId="07C3BC38" w:rsidR="00A06E2E" w:rsidRDefault="00A06E2E" w:rsidP="00700B54">
      <w:pPr>
        <w:pStyle w:val="Paragraphedeliste"/>
        <w:spacing w:after="0"/>
        <w:ind w:left="501"/>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Sonia Lachter</w:t>
      </w:r>
    </w:p>
    <w:p w14:paraId="7221BC4D" w14:textId="620F6D98" w:rsidR="00A06E2E" w:rsidRDefault="00A06E2E" w:rsidP="00700B54">
      <w:pPr>
        <w:pStyle w:val="Paragraphedeliste"/>
        <w:spacing w:after="0"/>
        <w:ind w:left="501"/>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hyperlink r:id="rId17" w:history="1">
        <w:r w:rsidRPr="002165FA">
          <w:rPr>
            <w:rStyle w:val="Lienhypertexte"/>
            <w:rFonts w:cstheme="minorHAnsi"/>
            <w:sz w:val="24"/>
            <w:szCs w:val="24"/>
          </w:rPr>
          <w:t>sonia.lachter@gpseo.fr</w:t>
        </w:r>
      </w:hyperlink>
    </w:p>
    <w:p w14:paraId="027D1CB1" w14:textId="1E500398" w:rsidR="003411D1" w:rsidRPr="00700885" w:rsidRDefault="00A06E2E" w:rsidP="00700885">
      <w:pPr>
        <w:pStyle w:val="Paragraphedeliste"/>
        <w:spacing w:after="0"/>
        <w:ind w:left="501"/>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01 73 15 68 71</w:t>
      </w:r>
    </w:p>
    <w:p w14:paraId="722C1490" w14:textId="77777777" w:rsidR="00292242" w:rsidRPr="00BF5CC4" w:rsidRDefault="00292242">
      <w:pPr>
        <w:rPr>
          <w:rFonts w:cstheme="minorHAnsi"/>
        </w:rPr>
      </w:pPr>
    </w:p>
    <w:sectPr w:rsidR="00292242" w:rsidRPr="00BF5CC4">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EB091" w14:textId="77777777" w:rsidR="00A72AFF" w:rsidRDefault="00A72AFF" w:rsidP="0005656E">
      <w:pPr>
        <w:spacing w:after="0" w:line="240" w:lineRule="auto"/>
      </w:pPr>
      <w:r>
        <w:separator/>
      </w:r>
    </w:p>
  </w:endnote>
  <w:endnote w:type="continuationSeparator" w:id="0">
    <w:p w14:paraId="571EA242" w14:textId="77777777" w:rsidR="00A72AFF" w:rsidRDefault="00A72AFF" w:rsidP="0005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766915"/>
      <w:docPartObj>
        <w:docPartGallery w:val="Page Numbers (Bottom of Page)"/>
        <w:docPartUnique/>
      </w:docPartObj>
    </w:sdtPr>
    <w:sdtEndPr/>
    <w:sdtContent>
      <w:p w14:paraId="6ED4DE70" w14:textId="6CF60224" w:rsidR="0005656E" w:rsidRDefault="0005656E">
        <w:pPr>
          <w:pStyle w:val="Pieddepage"/>
          <w:jc w:val="center"/>
        </w:pPr>
        <w:r>
          <w:fldChar w:fldCharType="begin"/>
        </w:r>
        <w:r>
          <w:instrText>PAGE   \* MERGEFORMAT</w:instrText>
        </w:r>
        <w:r>
          <w:fldChar w:fldCharType="separate"/>
        </w:r>
        <w:r>
          <w:t>2</w:t>
        </w:r>
        <w:r>
          <w:fldChar w:fldCharType="end"/>
        </w:r>
        <w:r w:rsidR="000A0B04">
          <w:t>/4</w:t>
        </w:r>
      </w:p>
    </w:sdtContent>
  </w:sdt>
  <w:p w14:paraId="6A9DABA1" w14:textId="77777777" w:rsidR="0005656E" w:rsidRDefault="000565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BC28F" w14:textId="77777777" w:rsidR="00A72AFF" w:rsidRDefault="00A72AFF" w:rsidP="0005656E">
      <w:pPr>
        <w:spacing w:after="0" w:line="240" w:lineRule="auto"/>
      </w:pPr>
      <w:r>
        <w:separator/>
      </w:r>
    </w:p>
  </w:footnote>
  <w:footnote w:type="continuationSeparator" w:id="0">
    <w:p w14:paraId="4DECCA45" w14:textId="77777777" w:rsidR="00A72AFF" w:rsidRDefault="00A72AFF" w:rsidP="00056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3894"/>
    <w:multiLevelType w:val="hybridMultilevel"/>
    <w:tmpl w:val="534859FA"/>
    <w:lvl w:ilvl="0" w:tplc="8A3235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7C3E6E"/>
    <w:multiLevelType w:val="hybridMultilevel"/>
    <w:tmpl w:val="A33A712C"/>
    <w:lvl w:ilvl="0" w:tplc="040C0001">
      <w:start w:val="1"/>
      <w:numFmt w:val="bullet"/>
      <w:lvlText w:val=""/>
      <w:lvlJc w:val="left"/>
      <w:pPr>
        <w:ind w:left="1215" w:hanging="360"/>
      </w:pPr>
      <w:rPr>
        <w:rFonts w:ascii="Symbol" w:hAnsi="Symbol"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2" w15:restartNumberingAfterBreak="0">
    <w:nsid w:val="1C2F7B24"/>
    <w:multiLevelType w:val="hybridMultilevel"/>
    <w:tmpl w:val="09A68456"/>
    <w:lvl w:ilvl="0" w:tplc="0E60EF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7092FDD"/>
    <w:multiLevelType w:val="hybridMultilevel"/>
    <w:tmpl w:val="45DC9C36"/>
    <w:lvl w:ilvl="0" w:tplc="F8961B0E">
      <w:numFmt w:val="bullet"/>
      <w:lvlText w:val="-"/>
      <w:lvlJc w:val="left"/>
      <w:pPr>
        <w:ind w:left="501"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862883"/>
    <w:multiLevelType w:val="hybridMultilevel"/>
    <w:tmpl w:val="07245BC0"/>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183FD6"/>
    <w:multiLevelType w:val="hybridMultilevel"/>
    <w:tmpl w:val="20A0DDAC"/>
    <w:lvl w:ilvl="0" w:tplc="B9AC788C">
      <w:numFmt w:val="bullet"/>
      <w:lvlText w:val="-"/>
      <w:lvlJc w:val="left"/>
      <w:pPr>
        <w:ind w:left="720" w:hanging="360"/>
      </w:pPr>
      <w:rPr>
        <w:rFonts w:ascii="Calibri" w:eastAsiaTheme="minorHAnsi" w:hAnsi="Calibri" w:cs="Calibr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514886"/>
    <w:multiLevelType w:val="hybridMultilevel"/>
    <w:tmpl w:val="EB62B0C8"/>
    <w:lvl w:ilvl="0" w:tplc="65863D24">
      <w:start w:val="1"/>
      <w:numFmt w:val="bullet"/>
      <w:lvlText w:val="•"/>
      <w:lvlJc w:val="left"/>
      <w:pPr>
        <w:tabs>
          <w:tab w:val="num" w:pos="720"/>
        </w:tabs>
        <w:ind w:left="720" w:hanging="360"/>
      </w:pPr>
      <w:rPr>
        <w:rFonts w:ascii="Arial" w:hAnsi="Arial" w:hint="default"/>
      </w:rPr>
    </w:lvl>
    <w:lvl w:ilvl="1" w:tplc="039E3E50" w:tentative="1">
      <w:start w:val="1"/>
      <w:numFmt w:val="bullet"/>
      <w:lvlText w:val="•"/>
      <w:lvlJc w:val="left"/>
      <w:pPr>
        <w:tabs>
          <w:tab w:val="num" w:pos="1440"/>
        </w:tabs>
        <w:ind w:left="1440" w:hanging="360"/>
      </w:pPr>
      <w:rPr>
        <w:rFonts w:ascii="Arial" w:hAnsi="Arial" w:hint="default"/>
      </w:rPr>
    </w:lvl>
    <w:lvl w:ilvl="2" w:tplc="DFEE41A6" w:tentative="1">
      <w:start w:val="1"/>
      <w:numFmt w:val="bullet"/>
      <w:lvlText w:val="•"/>
      <w:lvlJc w:val="left"/>
      <w:pPr>
        <w:tabs>
          <w:tab w:val="num" w:pos="2160"/>
        </w:tabs>
        <w:ind w:left="2160" w:hanging="360"/>
      </w:pPr>
      <w:rPr>
        <w:rFonts w:ascii="Arial" w:hAnsi="Arial" w:hint="default"/>
      </w:rPr>
    </w:lvl>
    <w:lvl w:ilvl="3" w:tplc="D5BAD126" w:tentative="1">
      <w:start w:val="1"/>
      <w:numFmt w:val="bullet"/>
      <w:lvlText w:val="•"/>
      <w:lvlJc w:val="left"/>
      <w:pPr>
        <w:tabs>
          <w:tab w:val="num" w:pos="2880"/>
        </w:tabs>
        <w:ind w:left="2880" w:hanging="360"/>
      </w:pPr>
      <w:rPr>
        <w:rFonts w:ascii="Arial" w:hAnsi="Arial" w:hint="default"/>
      </w:rPr>
    </w:lvl>
    <w:lvl w:ilvl="4" w:tplc="371C7890" w:tentative="1">
      <w:start w:val="1"/>
      <w:numFmt w:val="bullet"/>
      <w:lvlText w:val="•"/>
      <w:lvlJc w:val="left"/>
      <w:pPr>
        <w:tabs>
          <w:tab w:val="num" w:pos="3600"/>
        </w:tabs>
        <w:ind w:left="3600" w:hanging="360"/>
      </w:pPr>
      <w:rPr>
        <w:rFonts w:ascii="Arial" w:hAnsi="Arial" w:hint="default"/>
      </w:rPr>
    </w:lvl>
    <w:lvl w:ilvl="5" w:tplc="A55E81DE" w:tentative="1">
      <w:start w:val="1"/>
      <w:numFmt w:val="bullet"/>
      <w:lvlText w:val="•"/>
      <w:lvlJc w:val="left"/>
      <w:pPr>
        <w:tabs>
          <w:tab w:val="num" w:pos="4320"/>
        </w:tabs>
        <w:ind w:left="4320" w:hanging="360"/>
      </w:pPr>
      <w:rPr>
        <w:rFonts w:ascii="Arial" w:hAnsi="Arial" w:hint="default"/>
      </w:rPr>
    </w:lvl>
    <w:lvl w:ilvl="6" w:tplc="81203632" w:tentative="1">
      <w:start w:val="1"/>
      <w:numFmt w:val="bullet"/>
      <w:lvlText w:val="•"/>
      <w:lvlJc w:val="left"/>
      <w:pPr>
        <w:tabs>
          <w:tab w:val="num" w:pos="5040"/>
        </w:tabs>
        <w:ind w:left="5040" w:hanging="360"/>
      </w:pPr>
      <w:rPr>
        <w:rFonts w:ascii="Arial" w:hAnsi="Arial" w:hint="default"/>
      </w:rPr>
    </w:lvl>
    <w:lvl w:ilvl="7" w:tplc="8DA43534" w:tentative="1">
      <w:start w:val="1"/>
      <w:numFmt w:val="bullet"/>
      <w:lvlText w:val="•"/>
      <w:lvlJc w:val="left"/>
      <w:pPr>
        <w:tabs>
          <w:tab w:val="num" w:pos="5760"/>
        </w:tabs>
        <w:ind w:left="5760" w:hanging="360"/>
      </w:pPr>
      <w:rPr>
        <w:rFonts w:ascii="Arial" w:hAnsi="Arial" w:hint="default"/>
      </w:rPr>
    </w:lvl>
    <w:lvl w:ilvl="8" w:tplc="74C4F94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3417D18"/>
    <w:multiLevelType w:val="hybridMultilevel"/>
    <w:tmpl w:val="B6FE9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2477236">
    <w:abstractNumId w:val="2"/>
  </w:num>
  <w:num w:numId="2" w16cid:durableId="657543125">
    <w:abstractNumId w:val="5"/>
  </w:num>
  <w:num w:numId="3" w16cid:durableId="1910143035">
    <w:abstractNumId w:val="0"/>
  </w:num>
  <w:num w:numId="4" w16cid:durableId="1137911833">
    <w:abstractNumId w:val="3"/>
  </w:num>
  <w:num w:numId="5" w16cid:durableId="544832286">
    <w:abstractNumId w:val="6"/>
  </w:num>
  <w:num w:numId="6" w16cid:durableId="2055150972">
    <w:abstractNumId w:val="4"/>
  </w:num>
  <w:num w:numId="7" w16cid:durableId="429592609">
    <w:abstractNumId w:val="7"/>
  </w:num>
  <w:num w:numId="8" w16cid:durableId="2070954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EA"/>
    <w:rsid w:val="0005656E"/>
    <w:rsid w:val="00057676"/>
    <w:rsid w:val="000761C4"/>
    <w:rsid w:val="00096A48"/>
    <w:rsid w:val="000A0B04"/>
    <w:rsid w:val="000C69EA"/>
    <w:rsid w:val="000E5FD8"/>
    <w:rsid w:val="00162E51"/>
    <w:rsid w:val="00175FEC"/>
    <w:rsid w:val="001A165C"/>
    <w:rsid w:val="001A37A3"/>
    <w:rsid w:val="00207625"/>
    <w:rsid w:val="00215B59"/>
    <w:rsid w:val="002312CD"/>
    <w:rsid w:val="00287D69"/>
    <w:rsid w:val="00292242"/>
    <w:rsid w:val="00295C49"/>
    <w:rsid w:val="002B4569"/>
    <w:rsid w:val="002C3642"/>
    <w:rsid w:val="002C6F35"/>
    <w:rsid w:val="002D5D14"/>
    <w:rsid w:val="00335912"/>
    <w:rsid w:val="003411D1"/>
    <w:rsid w:val="00380C72"/>
    <w:rsid w:val="00443196"/>
    <w:rsid w:val="00486185"/>
    <w:rsid w:val="004F2A6C"/>
    <w:rsid w:val="005657D4"/>
    <w:rsid w:val="00586EBB"/>
    <w:rsid w:val="005953B6"/>
    <w:rsid w:val="005C1389"/>
    <w:rsid w:val="005F4649"/>
    <w:rsid w:val="0068470C"/>
    <w:rsid w:val="006D5D1F"/>
    <w:rsid w:val="00700885"/>
    <w:rsid w:val="00700B54"/>
    <w:rsid w:val="00725AC8"/>
    <w:rsid w:val="00732705"/>
    <w:rsid w:val="00756949"/>
    <w:rsid w:val="007928E8"/>
    <w:rsid w:val="007C72E1"/>
    <w:rsid w:val="007D0570"/>
    <w:rsid w:val="007E159B"/>
    <w:rsid w:val="00872A5C"/>
    <w:rsid w:val="008A712D"/>
    <w:rsid w:val="008D2FCF"/>
    <w:rsid w:val="00942D42"/>
    <w:rsid w:val="00947366"/>
    <w:rsid w:val="009809A1"/>
    <w:rsid w:val="009C1081"/>
    <w:rsid w:val="00A06E2E"/>
    <w:rsid w:val="00A4725F"/>
    <w:rsid w:val="00A72AFF"/>
    <w:rsid w:val="00AD0DE7"/>
    <w:rsid w:val="00AD3F7C"/>
    <w:rsid w:val="00B034F5"/>
    <w:rsid w:val="00BA473F"/>
    <w:rsid w:val="00BC45D0"/>
    <w:rsid w:val="00BF5CC4"/>
    <w:rsid w:val="00C51E44"/>
    <w:rsid w:val="00C60BE8"/>
    <w:rsid w:val="00C66BB7"/>
    <w:rsid w:val="00CC0324"/>
    <w:rsid w:val="00CD7CD9"/>
    <w:rsid w:val="00D05333"/>
    <w:rsid w:val="00D45483"/>
    <w:rsid w:val="00D7152E"/>
    <w:rsid w:val="00DA458B"/>
    <w:rsid w:val="00DB38BD"/>
    <w:rsid w:val="00DD2BB3"/>
    <w:rsid w:val="00E2411A"/>
    <w:rsid w:val="00E611F5"/>
    <w:rsid w:val="00E92D26"/>
    <w:rsid w:val="00EC62A1"/>
    <w:rsid w:val="00FA515D"/>
    <w:rsid w:val="00FF0C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1A5C7"/>
  <w15:chartTrackingRefBased/>
  <w15:docId w15:val="{EB95ACCF-F3E3-47BE-846A-68C8F0F5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9E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C69EA"/>
    <w:rPr>
      <w:color w:val="0000FF"/>
      <w:u w:val="single"/>
    </w:rPr>
  </w:style>
  <w:style w:type="paragraph" w:styleId="Paragraphedeliste">
    <w:name w:val="List Paragraph"/>
    <w:basedOn w:val="Normal"/>
    <w:uiPriority w:val="34"/>
    <w:qFormat/>
    <w:rsid w:val="000C69EA"/>
    <w:pPr>
      <w:ind w:left="720"/>
      <w:contextualSpacing/>
    </w:pPr>
  </w:style>
  <w:style w:type="character" w:styleId="Mentionnonrsolue">
    <w:name w:val="Unresolved Mention"/>
    <w:basedOn w:val="Policepardfaut"/>
    <w:uiPriority w:val="99"/>
    <w:semiHidden/>
    <w:unhideWhenUsed/>
    <w:rsid w:val="00292242"/>
    <w:rPr>
      <w:color w:val="605E5C"/>
      <w:shd w:val="clear" w:color="auto" w:fill="E1DFDD"/>
    </w:rPr>
  </w:style>
  <w:style w:type="paragraph" w:styleId="NormalWeb">
    <w:name w:val="Normal (Web)"/>
    <w:basedOn w:val="Normal"/>
    <w:uiPriority w:val="99"/>
    <w:semiHidden/>
    <w:unhideWhenUsed/>
    <w:rsid w:val="0005656E"/>
    <w:pPr>
      <w:spacing w:after="0" w:line="240" w:lineRule="auto"/>
    </w:pPr>
    <w:rPr>
      <w:rFonts w:ascii="Calibri" w:hAnsi="Calibri" w:cs="Calibri"/>
      <w:kern w:val="0"/>
      <w:lang w:eastAsia="fr-FR"/>
      <w14:ligatures w14:val="none"/>
    </w:rPr>
  </w:style>
  <w:style w:type="paragraph" w:styleId="En-tte">
    <w:name w:val="header"/>
    <w:basedOn w:val="Normal"/>
    <w:link w:val="En-tteCar"/>
    <w:uiPriority w:val="99"/>
    <w:unhideWhenUsed/>
    <w:rsid w:val="0005656E"/>
    <w:pPr>
      <w:tabs>
        <w:tab w:val="center" w:pos="4536"/>
        <w:tab w:val="right" w:pos="9072"/>
      </w:tabs>
      <w:spacing w:after="0" w:line="240" w:lineRule="auto"/>
    </w:pPr>
  </w:style>
  <w:style w:type="character" w:customStyle="1" w:styleId="En-tteCar">
    <w:name w:val="En-tête Car"/>
    <w:basedOn w:val="Policepardfaut"/>
    <w:link w:val="En-tte"/>
    <w:uiPriority w:val="99"/>
    <w:rsid w:val="0005656E"/>
  </w:style>
  <w:style w:type="paragraph" w:styleId="Pieddepage">
    <w:name w:val="footer"/>
    <w:basedOn w:val="Normal"/>
    <w:link w:val="PieddepageCar"/>
    <w:uiPriority w:val="99"/>
    <w:unhideWhenUsed/>
    <w:rsid w:val="000565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6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9352">
      <w:bodyDiv w:val="1"/>
      <w:marLeft w:val="0"/>
      <w:marRight w:val="0"/>
      <w:marTop w:val="0"/>
      <w:marBottom w:val="0"/>
      <w:divBdr>
        <w:top w:val="none" w:sz="0" w:space="0" w:color="auto"/>
        <w:left w:val="none" w:sz="0" w:space="0" w:color="auto"/>
        <w:bottom w:val="none" w:sz="0" w:space="0" w:color="auto"/>
        <w:right w:val="none" w:sz="0" w:space="0" w:color="auto"/>
      </w:divBdr>
    </w:div>
    <w:div w:id="57288500">
      <w:bodyDiv w:val="1"/>
      <w:marLeft w:val="0"/>
      <w:marRight w:val="0"/>
      <w:marTop w:val="0"/>
      <w:marBottom w:val="0"/>
      <w:divBdr>
        <w:top w:val="none" w:sz="0" w:space="0" w:color="auto"/>
        <w:left w:val="none" w:sz="0" w:space="0" w:color="auto"/>
        <w:bottom w:val="none" w:sz="0" w:space="0" w:color="auto"/>
        <w:right w:val="none" w:sz="0" w:space="0" w:color="auto"/>
      </w:divBdr>
    </w:div>
    <w:div w:id="879903241">
      <w:bodyDiv w:val="1"/>
      <w:marLeft w:val="0"/>
      <w:marRight w:val="0"/>
      <w:marTop w:val="0"/>
      <w:marBottom w:val="0"/>
      <w:divBdr>
        <w:top w:val="none" w:sz="0" w:space="0" w:color="auto"/>
        <w:left w:val="none" w:sz="0" w:space="0" w:color="auto"/>
        <w:bottom w:val="none" w:sz="0" w:space="0" w:color="auto"/>
        <w:right w:val="none" w:sz="0" w:space="0" w:color="auto"/>
      </w:divBdr>
    </w:div>
    <w:div w:id="904490466">
      <w:bodyDiv w:val="1"/>
      <w:marLeft w:val="0"/>
      <w:marRight w:val="0"/>
      <w:marTop w:val="0"/>
      <w:marBottom w:val="0"/>
      <w:divBdr>
        <w:top w:val="none" w:sz="0" w:space="0" w:color="auto"/>
        <w:left w:val="none" w:sz="0" w:space="0" w:color="auto"/>
        <w:bottom w:val="none" w:sz="0" w:space="0" w:color="auto"/>
        <w:right w:val="none" w:sz="0" w:space="0" w:color="auto"/>
      </w:divBdr>
    </w:div>
    <w:div w:id="1020397513">
      <w:bodyDiv w:val="1"/>
      <w:marLeft w:val="0"/>
      <w:marRight w:val="0"/>
      <w:marTop w:val="0"/>
      <w:marBottom w:val="0"/>
      <w:divBdr>
        <w:top w:val="none" w:sz="0" w:space="0" w:color="auto"/>
        <w:left w:val="none" w:sz="0" w:space="0" w:color="auto"/>
        <w:bottom w:val="none" w:sz="0" w:space="0" w:color="auto"/>
        <w:right w:val="none" w:sz="0" w:space="0" w:color="auto"/>
      </w:divBdr>
      <w:divsChild>
        <w:div w:id="1314138910">
          <w:marLeft w:val="446"/>
          <w:marRight w:val="0"/>
          <w:marTop w:val="0"/>
          <w:marBottom w:val="0"/>
          <w:divBdr>
            <w:top w:val="none" w:sz="0" w:space="0" w:color="auto"/>
            <w:left w:val="none" w:sz="0" w:space="0" w:color="auto"/>
            <w:bottom w:val="none" w:sz="0" w:space="0" w:color="auto"/>
            <w:right w:val="none" w:sz="0" w:space="0" w:color="auto"/>
          </w:divBdr>
        </w:div>
        <w:div w:id="2059546485">
          <w:marLeft w:val="446"/>
          <w:marRight w:val="0"/>
          <w:marTop w:val="0"/>
          <w:marBottom w:val="0"/>
          <w:divBdr>
            <w:top w:val="none" w:sz="0" w:space="0" w:color="auto"/>
            <w:left w:val="none" w:sz="0" w:space="0" w:color="auto"/>
            <w:bottom w:val="none" w:sz="0" w:space="0" w:color="auto"/>
            <w:right w:val="none" w:sz="0" w:space="0" w:color="auto"/>
          </w:divBdr>
        </w:div>
        <w:div w:id="1247886192">
          <w:marLeft w:val="446"/>
          <w:marRight w:val="0"/>
          <w:marTop w:val="0"/>
          <w:marBottom w:val="0"/>
          <w:divBdr>
            <w:top w:val="none" w:sz="0" w:space="0" w:color="auto"/>
            <w:left w:val="none" w:sz="0" w:space="0" w:color="auto"/>
            <w:bottom w:val="none" w:sz="0" w:space="0" w:color="auto"/>
            <w:right w:val="none" w:sz="0" w:space="0" w:color="auto"/>
          </w:divBdr>
        </w:div>
        <w:div w:id="1438524472">
          <w:marLeft w:val="446"/>
          <w:marRight w:val="0"/>
          <w:marTop w:val="0"/>
          <w:marBottom w:val="0"/>
          <w:divBdr>
            <w:top w:val="none" w:sz="0" w:space="0" w:color="auto"/>
            <w:left w:val="none" w:sz="0" w:space="0" w:color="auto"/>
            <w:bottom w:val="none" w:sz="0" w:space="0" w:color="auto"/>
            <w:right w:val="none" w:sz="0" w:space="0" w:color="auto"/>
          </w:divBdr>
        </w:div>
        <w:div w:id="537936061">
          <w:marLeft w:val="446"/>
          <w:marRight w:val="0"/>
          <w:marTop w:val="0"/>
          <w:marBottom w:val="0"/>
          <w:divBdr>
            <w:top w:val="none" w:sz="0" w:space="0" w:color="auto"/>
            <w:left w:val="none" w:sz="0" w:space="0" w:color="auto"/>
            <w:bottom w:val="none" w:sz="0" w:space="0" w:color="auto"/>
            <w:right w:val="none" w:sz="0" w:space="0" w:color="auto"/>
          </w:divBdr>
        </w:div>
        <w:div w:id="1263339018">
          <w:marLeft w:val="446"/>
          <w:marRight w:val="0"/>
          <w:marTop w:val="0"/>
          <w:marBottom w:val="0"/>
          <w:divBdr>
            <w:top w:val="none" w:sz="0" w:space="0" w:color="auto"/>
            <w:left w:val="none" w:sz="0" w:space="0" w:color="auto"/>
            <w:bottom w:val="none" w:sz="0" w:space="0" w:color="auto"/>
            <w:right w:val="none" w:sz="0" w:space="0" w:color="auto"/>
          </w:divBdr>
        </w:div>
      </w:divsChild>
    </w:div>
    <w:div w:id="1195578659">
      <w:bodyDiv w:val="1"/>
      <w:marLeft w:val="0"/>
      <w:marRight w:val="0"/>
      <w:marTop w:val="0"/>
      <w:marBottom w:val="0"/>
      <w:divBdr>
        <w:top w:val="none" w:sz="0" w:space="0" w:color="auto"/>
        <w:left w:val="none" w:sz="0" w:space="0" w:color="auto"/>
        <w:bottom w:val="none" w:sz="0" w:space="0" w:color="auto"/>
        <w:right w:val="none" w:sz="0" w:space="0" w:color="auto"/>
      </w:divBdr>
      <w:divsChild>
        <w:div w:id="1067147674">
          <w:marLeft w:val="446"/>
          <w:marRight w:val="0"/>
          <w:marTop w:val="0"/>
          <w:marBottom w:val="0"/>
          <w:divBdr>
            <w:top w:val="none" w:sz="0" w:space="0" w:color="auto"/>
            <w:left w:val="none" w:sz="0" w:space="0" w:color="auto"/>
            <w:bottom w:val="none" w:sz="0" w:space="0" w:color="auto"/>
            <w:right w:val="none" w:sz="0" w:space="0" w:color="auto"/>
          </w:divBdr>
        </w:div>
        <w:div w:id="771323509">
          <w:marLeft w:val="446"/>
          <w:marRight w:val="0"/>
          <w:marTop w:val="0"/>
          <w:marBottom w:val="0"/>
          <w:divBdr>
            <w:top w:val="none" w:sz="0" w:space="0" w:color="auto"/>
            <w:left w:val="none" w:sz="0" w:space="0" w:color="auto"/>
            <w:bottom w:val="none" w:sz="0" w:space="0" w:color="auto"/>
            <w:right w:val="none" w:sz="0" w:space="0" w:color="auto"/>
          </w:divBdr>
        </w:div>
        <w:div w:id="2091384878">
          <w:marLeft w:val="446"/>
          <w:marRight w:val="0"/>
          <w:marTop w:val="0"/>
          <w:marBottom w:val="0"/>
          <w:divBdr>
            <w:top w:val="none" w:sz="0" w:space="0" w:color="auto"/>
            <w:left w:val="none" w:sz="0" w:space="0" w:color="auto"/>
            <w:bottom w:val="none" w:sz="0" w:space="0" w:color="auto"/>
            <w:right w:val="none" w:sz="0" w:space="0" w:color="auto"/>
          </w:divBdr>
        </w:div>
        <w:div w:id="1498035456">
          <w:marLeft w:val="446"/>
          <w:marRight w:val="0"/>
          <w:marTop w:val="0"/>
          <w:marBottom w:val="0"/>
          <w:divBdr>
            <w:top w:val="none" w:sz="0" w:space="0" w:color="auto"/>
            <w:left w:val="none" w:sz="0" w:space="0" w:color="auto"/>
            <w:bottom w:val="none" w:sz="0" w:space="0" w:color="auto"/>
            <w:right w:val="none" w:sz="0" w:space="0" w:color="auto"/>
          </w:divBdr>
        </w:div>
        <w:div w:id="351494085">
          <w:marLeft w:val="446"/>
          <w:marRight w:val="0"/>
          <w:marTop w:val="0"/>
          <w:marBottom w:val="0"/>
          <w:divBdr>
            <w:top w:val="none" w:sz="0" w:space="0" w:color="auto"/>
            <w:left w:val="none" w:sz="0" w:space="0" w:color="auto"/>
            <w:bottom w:val="none" w:sz="0" w:space="0" w:color="auto"/>
            <w:right w:val="none" w:sz="0" w:space="0" w:color="auto"/>
          </w:divBdr>
        </w:div>
        <w:div w:id="175100449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oel.fioretti@gpseo.f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uillemette.gpseo.fr/" TargetMode="External"/><Relationship Id="rId17" Type="http://schemas.openxmlformats.org/officeDocument/2006/relationships/hyperlink" Target="mailto:sonia.lachter@gpseo.fr" TargetMode="External"/><Relationship Id="rId2" Type="http://schemas.openxmlformats.org/officeDocument/2006/relationships/customXml" Target="../customXml/item2.xml"/><Relationship Id="rId16" Type="http://schemas.openxmlformats.org/officeDocument/2006/relationships/hyperlink" Target="https://guillemette.gpseo.fr/accueil-espace-pro/boite-a-outils/travaux-en-cours/groupes-de-travail/312-nuit-de-la-lectu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uitsdelalecture.fr/" TargetMode="External"/><Relationship Id="rId5" Type="http://schemas.openxmlformats.org/officeDocument/2006/relationships/styles" Target="styles.xml"/><Relationship Id="rId15" Type="http://schemas.openxmlformats.org/officeDocument/2006/relationships/hyperlink" Target="https://www.pierredelye.com/spectacles-et.../en-solo/p-tit-bonhomme-et-compagnie/" TargetMode="External"/><Relationship Id="rId10" Type="http://schemas.openxmlformats.org/officeDocument/2006/relationships/hyperlink" Target="https://gpseo.fr/agenda-des-sorti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therine.fresneau@gpse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834617-04db-4758-b814-6f7b7fa77a63">
      <Terms xmlns="http://schemas.microsoft.com/office/infopath/2007/PartnerControls"/>
    </lcf76f155ced4ddcb4097134ff3c332f>
    <TaxCatchAll xmlns="9b8b689c-a82a-4f65-85b4-b2b47304ab0b" xsi:nil="true"/>
    <SharedWithUsers xmlns="9b8b689c-a82a-4f65-85b4-b2b47304ab0b">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F33A3D0BF7FB479FAB0647D22E7A09" ma:contentTypeVersion="16" ma:contentTypeDescription="Crée un document." ma:contentTypeScope="" ma:versionID="a1b91dc9ea2f55f42df203564d8d5ff2">
  <xsd:schema xmlns:xsd="http://www.w3.org/2001/XMLSchema" xmlns:xs="http://www.w3.org/2001/XMLSchema" xmlns:p="http://schemas.microsoft.com/office/2006/metadata/properties" xmlns:ns2="9b8b689c-a82a-4f65-85b4-b2b47304ab0b" xmlns:ns3="4f834617-04db-4758-b814-6f7b7fa77a63" targetNamespace="http://schemas.microsoft.com/office/2006/metadata/properties" ma:root="true" ma:fieldsID="02503ec72af9e77b51cb6c0948dccd40" ns2:_="" ns3:_="">
    <xsd:import namespace="9b8b689c-a82a-4f65-85b4-b2b47304ab0b"/>
    <xsd:import namespace="4f834617-04db-4758-b814-6f7b7fa77a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689c-a82a-4f65-85b4-b2b47304ab0b"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TaxCatchAll" ma:index="23" nillable="true" ma:displayName="Taxonomy Catch All Column" ma:hidden="true" ma:list="{d1ea99b2-e72b-4328-a7e4-f972328e3970}" ma:internalName="TaxCatchAll" ma:showField="CatchAllData" ma:web="9b8b689c-a82a-4f65-85b4-b2b47304ab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34617-04db-4758-b814-6f7b7fa77a6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1c0289f-e3ea-4703-bbd6-f5f42098225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6BC33-0382-442C-88BE-7FB12D04F897}">
  <ds:schemaRefs>
    <ds:schemaRef ds:uri="http://schemas.microsoft.com/office/2006/metadata/properties"/>
    <ds:schemaRef ds:uri="http://schemas.microsoft.com/office/infopath/2007/PartnerControls"/>
    <ds:schemaRef ds:uri="4f834617-04db-4758-b814-6f7b7fa77a63"/>
    <ds:schemaRef ds:uri="9b8b689c-a82a-4f65-85b4-b2b47304ab0b"/>
  </ds:schemaRefs>
</ds:datastoreItem>
</file>

<file path=customXml/itemProps2.xml><?xml version="1.0" encoding="utf-8"?>
<ds:datastoreItem xmlns:ds="http://schemas.openxmlformats.org/officeDocument/2006/customXml" ds:itemID="{0E9DF972-87A9-4ADB-A2FB-7F81261E53C9}">
  <ds:schemaRefs>
    <ds:schemaRef ds:uri="http://schemas.microsoft.com/sharepoint/v3/contenttype/forms"/>
  </ds:schemaRefs>
</ds:datastoreItem>
</file>

<file path=customXml/itemProps3.xml><?xml version="1.0" encoding="utf-8"?>
<ds:datastoreItem xmlns:ds="http://schemas.openxmlformats.org/officeDocument/2006/customXml" ds:itemID="{C1654907-5E6E-4B92-96F1-A3AEFA2B2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689c-a82a-4f65-85b4-b2b47304ab0b"/>
    <ds:schemaRef ds:uri="4f834617-04db-4758-b814-6f7b7fa77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Pages>
  <Words>1340</Words>
  <Characters>7375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LACHTER-PACHTER</dc:creator>
  <cp:keywords/>
  <dc:description/>
  <cp:lastModifiedBy>Sonia LACHTER-PACHTER</cp:lastModifiedBy>
  <cp:revision>69</cp:revision>
  <dcterms:created xsi:type="dcterms:W3CDTF">2023-06-13T16:58:00Z</dcterms:created>
  <dcterms:modified xsi:type="dcterms:W3CDTF">2023-07-01T12:49:00Z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0x01010017F33A3D0BF7FB479FAB0647D22E7A09</vt:lpwstr>
  </property>
  <property fmtid="{D5CDD505-2E9C-101B-9397-08002B2CF9AE}" pid="3" name="MediaServiceImageTags">
    <vt:lpwstr/>
  </property>
</Properties>
</file>